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7B59F" w14:textId="77777777" w:rsidR="003B2BB7" w:rsidRDefault="003B2BB7" w:rsidP="003B2BB7"/>
    <w:p w14:paraId="557EF815" w14:textId="77777777" w:rsidR="003B2BB7" w:rsidRDefault="003B2BB7" w:rsidP="003B2BB7">
      <w:r w:rsidRPr="003B2BB7">
        <w:rPr>
          <w:b/>
          <w:bCs w:val="0"/>
        </w:rPr>
        <w:t>Návod k použití:</w:t>
      </w:r>
      <w:r>
        <w:t xml:space="preserve"> Před použitím si důkladně přečtěte návod k obsluze a uchovejte ho pro případné pozdější použití. </w:t>
      </w:r>
    </w:p>
    <w:p w14:paraId="389C2538" w14:textId="77777777" w:rsidR="003B2BB7" w:rsidRDefault="003B2BB7" w:rsidP="003B2BB7">
      <w:r>
        <w:t xml:space="preserve">Udržujte v čistotě. Před prvním a každým dalším použitím umyjte hrneček v teplé vodě přípravkem určeným dětem, důkladně ho vypláchněte. </w:t>
      </w:r>
    </w:p>
    <w:p w14:paraId="6D346EE5" w14:textId="77777777" w:rsidR="003B2BB7" w:rsidRDefault="003B2BB7" w:rsidP="003B2BB7">
      <w:r>
        <w:t xml:space="preserve">Nepoužívejte drsné čisticí prostředky, které mohou poškrábat povrch výrobku. Nevyvařujte slámku. Je možné sterilizovat. Slámku nepoužívejte v mikrovlnné troubě. </w:t>
      </w:r>
    </w:p>
    <w:p w14:paraId="03EF9F42" w14:textId="77777777" w:rsidR="003B2BB7" w:rsidRDefault="003B2BB7" w:rsidP="003B2BB7">
      <w:r>
        <w:t xml:space="preserve">Nedoporučujeme slámku umývat v myčce nádobí. Nepoužívejte na horké a perlivé nápoje. </w:t>
      </w:r>
    </w:p>
    <w:p w14:paraId="6AF0E095" w14:textId="77777777" w:rsidR="003B2BB7" w:rsidRDefault="003B2BB7" w:rsidP="003B2BB7">
      <w:r>
        <w:t xml:space="preserve">Pozor! Důležité pro bezpečnost a zdraví vašeho dítěte! Před každým použitím zkontrolujte kvalitu výrobku. </w:t>
      </w:r>
    </w:p>
    <w:p w14:paraId="1D71C60C" w14:textId="77777777" w:rsidR="003B2BB7" w:rsidRDefault="003B2BB7" w:rsidP="003B2BB7">
      <w:r>
        <w:t xml:space="preserve">Při prvních známkách opotřebení nebo poškození již výrobek dále nepoužívejte – vyměňte ho za nový. </w:t>
      </w:r>
    </w:p>
    <w:p w14:paraId="6DCA9C8A" w14:textId="77777777" w:rsidR="003B2BB7" w:rsidRDefault="003B2BB7" w:rsidP="003B2BB7">
      <w:r>
        <w:t xml:space="preserve">Používejte pouze pod přímým dohledem dospělé osoby. Vždy zkontrolujte teplotu pokrmu podávaného dítěti. </w:t>
      </w:r>
    </w:p>
    <w:p w14:paraId="23F74094" w14:textId="77777777" w:rsidR="003B2BB7" w:rsidRDefault="003B2BB7" w:rsidP="003B2BB7">
      <w:r>
        <w:t xml:space="preserve">Nezapomeňte, že trvalé nebo dlouhodobé sání nápojů můžete způsobit vady zubní skloviny dítěte. Výrobek není hračka. </w:t>
      </w:r>
    </w:p>
    <w:p w14:paraId="475F5221" w14:textId="10E45E03" w:rsidR="003B2BB7" w:rsidRDefault="003B2BB7" w:rsidP="003B2BB7">
      <w:r>
        <w:t xml:space="preserve">Uchovávejte mimo dosah dítěte. První hrneček </w:t>
      </w:r>
      <w:proofErr w:type="spellStart"/>
      <w:r>
        <w:t>Beginner</w:t>
      </w:r>
      <w:proofErr w:type="spellEnd"/>
      <w:r>
        <w:t xml:space="preserve"> odpovídá požadavkům: Nařízení Evropského parlamentu a rady 1935/2004/EC – obecné požadavky na materiály a předměty určené pro styk s potravinami Nařízení Komise (EU) č. 10/2011 o materiálech a předmětech z plastů určených pro styk s potravinami EN </w:t>
      </w:r>
      <w:proofErr w:type="gramStart"/>
      <w:r>
        <w:t>14350 - 1</w:t>
      </w:r>
      <w:proofErr w:type="gramEnd"/>
      <w:r>
        <w:t xml:space="preserve"> Výrobky pro péči o dítě - Vybavení pro pití - Část 1: Všeobecné a mechanické požadavky a zkoušky EN 14350 – 2 Výrobky pro péči o dítě - Vybavení pro pití - Část 2: Chemické požadavky a zkoušky</w:t>
      </w:r>
    </w:p>
    <w:p w14:paraId="797A8CF8" w14:textId="77777777" w:rsidR="00CC5F2C" w:rsidRDefault="00CC5F2C" w:rsidP="00EA50BC">
      <w:pPr>
        <w:spacing w:before="100" w:beforeAutospacing="1" w:after="100" w:afterAutospacing="1" w:line="240" w:lineRule="auto"/>
      </w:pPr>
    </w:p>
    <w:p w14:paraId="3CF085A1" w14:textId="77777777" w:rsidR="00CC5F2C" w:rsidRDefault="00CC5F2C" w:rsidP="00EA50BC">
      <w:pPr>
        <w:spacing w:before="100" w:beforeAutospacing="1" w:after="100" w:afterAutospacing="1" w:line="240" w:lineRule="auto"/>
      </w:pPr>
    </w:p>
    <w:p w14:paraId="5F715B38" w14:textId="77777777" w:rsidR="00CC5F2C" w:rsidRPr="00D9370A" w:rsidRDefault="00CC5F2C" w:rsidP="00EA50BC">
      <w:pPr>
        <w:spacing w:before="100" w:beforeAutospacing="1" w:after="100" w:afterAutospacing="1" w:line="240" w:lineRule="auto"/>
      </w:pPr>
    </w:p>
    <w:sectPr w:rsidR="00CC5F2C" w:rsidRPr="00D9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2524"/>
    <w:multiLevelType w:val="hybridMultilevel"/>
    <w:tmpl w:val="0F743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F74D3"/>
    <w:multiLevelType w:val="hybridMultilevel"/>
    <w:tmpl w:val="35C88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17F8"/>
    <w:multiLevelType w:val="hybridMultilevel"/>
    <w:tmpl w:val="8B6E8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64AEE"/>
    <w:multiLevelType w:val="multilevel"/>
    <w:tmpl w:val="8706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459D"/>
    <w:multiLevelType w:val="hybridMultilevel"/>
    <w:tmpl w:val="BE10E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31D5E"/>
    <w:multiLevelType w:val="hybridMultilevel"/>
    <w:tmpl w:val="9B965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56B07"/>
    <w:multiLevelType w:val="multilevel"/>
    <w:tmpl w:val="717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357379">
    <w:abstractNumId w:val="5"/>
  </w:num>
  <w:num w:numId="2" w16cid:durableId="412895196">
    <w:abstractNumId w:val="0"/>
  </w:num>
  <w:num w:numId="3" w16cid:durableId="855532832">
    <w:abstractNumId w:val="4"/>
  </w:num>
  <w:num w:numId="4" w16cid:durableId="1166940689">
    <w:abstractNumId w:val="3"/>
  </w:num>
  <w:num w:numId="5" w16cid:durableId="180315033">
    <w:abstractNumId w:val="2"/>
  </w:num>
  <w:num w:numId="6" w16cid:durableId="1128814414">
    <w:abstractNumId w:val="6"/>
  </w:num>
  <w:num w:numId="7" w16cid:durableId="155654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6B"/>
    <w:rsid w:val="00026569"/>
    <w:rsid w:val="00084DE2"/>
    <w:rsid w:val="00175A88"/>
    <w:rsid w:val="001A55D2"/>
    <w:rsid w:val="00273724"/>
    <w:rsid w:val="002F64EA"/>
    <w:rsid w:val="003B2BB7"/>
    <w:rsid w:val="004574EE"/>
    <w:rsid w:val="004C1C50"/>
    <w:rsid w:val="005847D0"/>
    <w:rsid w:val="005F1D38"/>
    <w:rsid w:val="006A6F83"/>
    <w:rsid w:val="006F216B"/>
    <w:rsid w:val="00741064"/>
    <w:rsid w:val="007F2D81"/>
    <w:rsid w:val="00845FFA"/>
    <w:rsid w:val="0099126B"/>
    <w:rsid w:val="00AC30EE"/>
    <w:rsid w:val="00AD23D3"/>
    <w:rsid w:val="00B04825"/>
    <w:rsid w:val="00C436DF"/>
    <w:rsid w:val="00CC5F2C"/>
    <w:rsid w:val="00D9370A"/>
    <w:rsid w:val="00DD5BF1"/>
    <w:rsid w:val="00E23E51"/>
    <w:rsid w:val="00E37C00"/>
    <w:rsid w:val="00EA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5168"/>
  <w15:chartTrackingRefBased/>
  <w15:docId w15:val="{179751B3-A193-485B-A091-FA3E0E8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Cs/>
        <w:kern w:val="2"/>
        <w:sz w:val="28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B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F216B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6A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Havránková</dc:creator>
  <cp:keywords/>
  <dc:description/>
  <cp:lastModifiedBy>Veronika Havránková</cp:lastModifiedBy>
  <cp:revision>2</cp:revision>
  <dcterms:created xsi:type="dcterms:W3CDTF">2024-05-14T12:39:00Z</dcterms:created>
  <dcterms:modified xsi:type="dcterms:W3CDTF">2024-05-14T12:39:00Z</dcterms:modified>
</cp:coreProperties>
</file>