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A7" w:rsidRDefault="00663D15" w:rsidP="00F90176">
      <w:pPr>
        <w:jc w:val="center"/>
        <w:rPr>
          <w:b/>
          <w:bCs/>
          <w:i/>
        </w:rPr>
      </w:pPr>
      <w:r>
        <w:rPr>
          <w:b/>
          <w:i/>
          <w:noProof/>
          <w:lang w:val="cs-CZ" w:eastAsia="cs-CZ"/>
        </w:rPr>
        <w:drawing>
          <wp:inline distT="0" distB="0" distL="0" distR="0">
            <wp:extent cx="5765800" cy="1854200"/>
            <wp:effectExtent l="19050" t="0" r="6350" b="0"/>
            <wp:docPr id="5" name="Obraz 4" descr="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ree.jpg"/>
                    <pic:cNvPicPr>
                      <a:picLocks noChangeAspect="1" noChangeArrowheads="1"/>
                    </pic:cNvPicPr>
                  </pic:nvPicPr>
                  <pic:blipFill>
                    <a:blip r:embed="rId7"/>
                    <a:srcRect/>
                    <a:stretch>
                      <a:fillRect/>
                    </a:stretch>
                  </pic:blipFill>
                  <pic:spPr bwMode="auto">
                    <a:xfrm>
                      <a:off x="0" y="0"/>
                      <a:ext cx="5765800" cy="1854200"/>
                    </a:xfrm>
                    <a:prstGeom prst="rect">
                      <a:avLst/>
                    </a:prstGeom>
                    <a:noFill/>
                    <a:ln w="9525">
                      <a:noFill/>
                      <a:miter lim="800000"/>
                      <a:headEnd/>
                      <a:tailEnd/>
                    </a:ln>
                  </pic:spPr>
                </pic:pic>
              </a:graphicData>
            </a:graphic>
          </wp:inline>
        </w:drawing>
      </w:r>
    </w:p>
    <w:p w:rsidR="000464A7" w:rsidRDefault="000464A7" w:rsidP="0032305E">
      <w:pPr>
        <w:jc w:val="center"/>
        <w:rPr>
          <w:b/>
          <w:bCs/>
        </w:rPr>
      </w:pPr>
    </w:p>
    <w:p w:rsidR="000464A7" w:rsidRPr="001D5035" w:rsidRDefault="00EF2FEB" w:rsidP="00A354A3">
      <w:pPr>
        <w:spacing w:before="240" w:after="240"/>
        <w:jc w:val="center"/>
        <w:rPr>
          <w:rFonts w:ascii="Arial" w:hAnsi="Arial" w:cs="Arial"/>
          <w:caps/>
          <w:noProof/>
          <w:color w:val="E36C0A"/>
          <w:sz w:val="52"/>
          <w:szCs w:val="52"/>
        </w:rPr>
      </w:pPr>
      <w:r w:rsidRPr="00EF2FEB">
        <w:rPr>
          <w:noProof/>
          <w:lang w:val="cs-CZ" w:eastAsia="cs-CZ"/>
        </w:rPr>
        <w:pict>
          <v:line id="_x0000_s1028" style="position:absolute;left:0;text-align:left;z-index:251658240" from="28.85pt,48.7pt" to="501.35pt,48.7pt" wrapcoords="0 0 0 3 633 3 633 0 0 0" strokeweight="3pt">
            <v:stroke linestyle="thinThin"/>
            <w10:wrap type="tight"/>
          </v:line>
        </w:pict>
      </w:r>
      <w:r w:rsidR="000464A7">
        <w:rPr>
          <w:rFonts w:ascii="Arial" w:hAnsi="Arial" w:cs="Arial"/>
          <w:b/>
          <w:sz w:val="26"/>
          <w:szCs w:val="26"/>
          <w:lang w:val="sk-SK"/>
        </w:rPr>
        <w:t xml:space="preserve">         </w:t>
      </w:r>
      <w:r w:rsidR="000464A7" w:rsidRPr="00A354A3">
        <w:rPr>
          <w:rFonts w:ascii="Arial" w:hAnsi="Arial" w:cs="Arial"/>
          <w:b/>
          <w:sz w:val="26"/>
          <w:szCs w:val="26"/>
          <w:lang w:val="sk-SK"/>
        </w:rPr>
        <w:t xml:space="preserve"> </w:t>
      </w:r>
      <w:r w:rsidR="000464A7" w:rsidRPr="001D5035">
        <w:rPr>
          <w:rFonts w:ascii="Arial" w:hAnsi="Arial" w:cs="Arial"/>
          <w:b/>
          <w:sz w:val="52"/>
          <w:szCs w:val="52"/>
          <w:lang w:val="sk-SK"/>
        </w:rPr>
        <w:t>SKATEBOARD</w:t>
      </w:r>
      <w:r w:rsidR="000464A7" w:rsidRPr="001D5035">
        <w:rPr>
          <w:rFonts w:ascii="Arial" w:hAnsi="Arial" w:cs="Arial"/>
          <w:caps/>
          <w:noProof/>
          <w:color w:val="E36C0A"/>
          <w:sz w:val="52"/>
          <w:szCs w:val="52"/>
        </w:rPr>
        <w:t xml:space="preserve"> </w:t>
      </w:r>
    </w:p>
    <w:p w:rsidR="000464A7" w:rsidRPr="001D5035" w:rsidRDefault="000464A7" w:rsidP="00416474">
      <w:pPr>
        <w:spacing w:before="240" w:after="240"/>
        <w:jc w:val="center"/>
        <w:rPr>
          <w:rFonts w:ascii="Arial" w:hAnsi="Arial" w:cs="Arial"/>
          <w:caps/>
          <w:noProof/>
          <w:color w:val="000000"/>
          <w:sz w:val="28"/>
          <w:szCs w:val="28"/>
        </w:rPr>
      </w:pPr>
      <w:r>
        <w:rPr>
          <w:rFonts w:ascii="Arial" w:hAnsi="Arial" w:cs="Arial"/>
          <w:caps/>
          <w:noProof/>
          <w:color w:val="E36C0A"/>
          <w:sz w:val="48"/>
          <w:szCs w:val="48"/>
        </w:rPr>
        <w:t xml:space="preserve">      </w:t>
      </w:r>
    </w:p>
    <w:p w:rsidR="000464A7" w:rsidRPr="00C0799B" w:rsidRDefault="00663D15" w:rsidP="00196452">
      <w:pPr>
        <w:spacing w:line="360" w:lineRule="auto"/>
        <w:jc w:val="center"/>
        <w:rPr>
          <w:b/>
          <w:bCs/>
          <w:color w:val="E36C0A"/>
          <w:sz w:val="48"/>
          <w:szCs w:val="48"/>
        </w:rPr>
      </w:pPr>
      <w:r>
        <w:rPr>
          <w:noProof/>
          <w:sz w:val="18"/>
          <w:szCs w:val="18"/>
          <w:lang w:val="cs-CZ" w:eastAsia="cs-CZ"/>
        </w:rPr>
        <w:drawing>
          <wp:inline distT="0" distB="0" distL="0" distR="0">
            <wp:extent cx="2844800" cy="2844800"/>
            <wp:effectExtent l="19050" t="0" r="0" b="0"/>
            <wp:docPr id="1" name="Obraz 3" descr="8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82718.jpg"/>
                    <pic:cNvPicPr>
                      <a:picLocks noChangeAspect="1" noChangeArrowheads="1"/>
                    </pic:cNvPicPr>
                  </pic:nvPicPr>
                  <pic:blipFill>
                    <a:blip r:embed="rId8"/>
                    <a:srcRect/>
                    <a:stretch>
                      <a:fillRect/>
                    </a:stretch>
                  </pic:blipFill>
                  <pic:spPr bwMode="auto">
                    <a:xfrm>
                      <a:off x="0" y="0"/>
                      <a:ext cx="2844800" cy="2844800"/>
                    </a:xfrm>
                    <a:prstGeom prst="rect">
                      <a:avLst/>
                    </a:prstGeom>
                    <a:noFill/>
                    <a:ln w="9525">
                      <a:noFill/>
                      <a:miter lim="800000"/>
                      <a:headEnd/>
                      <a:tailEnd/>
                    </a:ln>
                  </pic:spPr>
                </pic:pic>
              </a:graphicData>
            </a:graphic>
          </wp:inline>
        </w:drawing>
      </w:r>
    </w:p>
    <w:p w:rsidR="000464A7" w:rsidRDefault="000464A7" w:rsidP="001D5035">
      <w:pPr>
        <w:autoSpaceDE w:val="0"/>
        <w:autoSpaceDN w:val="0"/>
        <w:adjustRightInd w:val="0"/>
        <w:spacing w:before="120" w:after="120" w:line="240" w:lineRule="exact"/>
        <w:jc w:val="center"/>
        <w:rPr>
          <w:rFonts w:ascii="Arial" w:hAnsi="Arial" w:cs="Arial"/>
          <w:b/>
          <w:noProof/>
          <w:sz w:val="32"/>
          <w:szCs w:val="32"/>
          <w:lang w:val="sk-SK"/>
        </w:rPr>
      </w:pPr>
      <w:r w:rsidRPr="00482211">
        <w:rPr>
          <w:rFonts w:ascii="Arial" w:hAnsi="Arial" w:cs="Arial"/>
          <w:b/>
          <w:noProof/>
          <w:sz w:val="32"/>
          <w:szCs w:val="32"/>
          <w:lang w:val="sk-SK"/>
        </w:rPr>
        <w:t>NÁVOD NA OBSLUHU</w:t>
      </w:r>
    </w:p>
    <w:p w:rsidR="000464A7" w:rsidRPr="0079712D" w:rsidRDefault="000464A7" w:rsidP="001D5035">
      <w:pPr>
        <w:pStyle w:val="Odstavecseseznamem"/>
        <w:numPr>
          <w:ilvl w:val="0"/>
          <w:numId w:val="35"/>
        </w:numPr>
        <w:autoSpaceDE w:val="0"/>
        <w:autoSpaceDN w:val="0"/>
        <w:adjustRightInd w:val="0"/>
        <w:spacing w:after="120" w:line="240" w:lineRule="exact"/>
        <w:ind w:left="426" w:hanging="284"/>
        <w:jc w:val="both"/>
        <w:rPr>
          <w:rFonts w:ascii="Arial" w:hAnsi="Arial" w:cs="Arial"/>
          <w:b/>
          <w:sz w:val="18"/>
          <w:szCs w:val="16"/>
          <w:lang w:val="cs-CZ"/>
        </w:rPr>
      </w:pPr>
      <w:r>
        <w:rPr>
          <w:rFonts w:ascii="Arial" w:hAnsi="Arial" w:cs="Arial"/>
          <w:b/>
          <w:sz w:val="18"/>
          <w:szCs w:val="16"/>
          <w:lang w:val="cs-CZ"/>
        </w:rPr>
        <w:t>Výrobek v souladu s normou EN 13613</w:t>
      </w:r>
    </w:p>
    <w:p w:rsidR="000464A7" w:rsidRPr="0079712D" w:rsidRDefault="000464A7" w:rsidP="001D5035">
      <w:pPr>
        <w:pStyle w:val="Odstavecseseznamem"/>
        <w:numPr>
          <w:ilvl w:val="0"/>
          <w:numId w:val="35"/>
        </w:numPr>
        <w:autoSpaceDE w:val="0"/>
        <w:autoSpaceDN w:val="0"/>
        <w:adjustRightInd w:val="0"/>
        <w:spacing w:after="120" w:line="240" w:lineRule="exact"/>
        <w:ind w:left="426" w:hanging="284"/>
        <w:jc w:val="both"/>
        <w:rPr>
          <w:rFonts w:ascii="Arial" w:hAnsi="Arial" w:cs="Arial"/>
          <w:b/>
          <w:color w:val="000000"/>
          <w:sz w:val="18"/>
          <w:szCs w:val="16"/>
          <w:lang w:val="cs-CZ"/>
        </w:rPr>
      </w:pPr>
      <w:r w:rsidRPr="0079712D">
        <w:rPr>
          <w:rFonts w:ascii="Arial" w:hAnsi="Arial" w:cs="Arial"/>
          <w:b/>
          <w:color w:val="000000"/>
          <w:sz w:val="18"/>
          <w:szCs w:val="16"/>
          <w:lang w:val="cs-CZ"/>
        </w:rPr>
        <w:t>NEŽLI ZAČNEŠ POUŽÍVAT SKATEBOARD, PŘEČTI SI POZORNĚ TENTO NÁVOD A ZANECH K POZDĚJŠÍMU POUŽITÍ!!!</w:t>
      </w:r>
    </w:p>
    <w:p w:rsidR="000464A7" w:rsidRPr="0079712D" w:rsidRDefault="000464A7" w:rsidP="001D5035">
      <w:pPr>
        <w:pStyle w:val="Odstavecseseznamem"/>
        <w:numPr>
          <w:ilvl w:val="0"/>
          <w:numId w:val="35"/>
        </w:numPr>
        <w:spacing w:after="120" w:line="240" w:lineRule="exact"/>
        <w:ind w:left="426" w:right="255" w:hanging="284"/>
        <w:rPr>
          <w:rFonts w:ascii="Arial" w:hAnsi="Arial"/>
          <w:b/>
          <w:color w:val="000000"/>
          <w:sz w:val="18"/>
          <w:szCs w:val="13"/>
          <w:lang w:val="cs-CZ"/>
        </w:rPr>
      </w:pPr>
      <w:r w:rsidRPr="0079712D">
        <w:rPr>
          <w:rFonts w:ascii="Arial" w:hAnsi="Arial" w:cs="Arial"/>
          <w:b/>
          <w:noProof/>
          <w:color w:val="000000"/>
          <w:sz w:val="18"/>
          <w:szCs w:val="13"/>
          <w:lang w:val="cs-CZ"/>
        </w:rPr>
        <w:t>VAROVÁNÍ</w:t>
      </w:r>
      <w:r w:rsidRPr="0079712D">
        <w:rPr>
          <w:rFonts w:ascii="Arial" w:hAnsi="Arial" w:cs="Arial"/>
          <w:b/>
          <w:color w:val="000000"/>
          <w:sz w:val="18"/>
          <w:szCs w:val="13"/>
          <w:lang w:val="cs-CZ"/>
        </w:rPr>
        <w:t xml:space="preserve">!! Je doporučeno používat ochrannou výbavu </w:t>
      </w:r>
      <w:r w:rsidRPr="0079712D">
        <w:rPr>
          <w:rFonts w:ascii="Arial" w:hAnsi="Arial"/>
          <w:b/>
          <w:color w:val="000000"/>
          <w:sz w:val="18"/>
          <w:szCs w:val="13"/>
          <w:lang w:val="cs-CZ"/>
        </w:rPr>
        <w:t>Maximáln</w:t>
      </w:r>
      <w:r>
        <w:rPr>
          <w:rFonts w:ascii="Arial" w:hAnsi="Arial"/>
          <w:b/>
          <w:color w:val="000000"/>
          <w:sz w:val="18"/>
          <w:szCs w:val="13"/>
          <w:lang w:val="cs-CZ"/>
        </w:rPr>
        <w:t>í</w:t>
      </w:r>
      <w:r w:rsidRPr="0079712D">
        <w:rPr>
          <w:rFonts w:ascii="Arial" w:hAnsi="Arial"/>
          <w:b/>
          <w:color w:val="000000"/>
          <w:sz w:val="18"/>
          <w:szCs w:val="13"/>
          <w:lang w:val="cs-CZ"/>
        </w:rPr>
        <w:t xml:space="preserve"> za</w:t>
      </w:r>
      <w:r>
        <w:rPr>
          <w:rFonts w:ascii="Arial" w:hAnsi="Arial"/>
          <w:b/>
          <w:color w:val="000000"/>
          <w:sz w:val="18"/>
          <w:szCs w:val="13"/>
          <w:lang w:val="cs-CZ"/>
        </w:rPr>
        <w:t xml:space="preserve">tížení produktu: </w:t>
      </w:r>
      <w:smartTag w:uri="urn:schemas-microsoft-com:office:smarttags" w:element="metricconverter">
        <w:smartTagPr>
          <w:attr w:name="ProductID" w:val="50 kg"/>
        </w:smartTagPr>
        <w:r>
          <w:rPr>
            <w:rFonts w:ascii="Arial" w:hAnsi="Arial"/>
            <w:b/>
            <w:color w:val="000000"/>
            <w:sz w:val="18"/>
            <w:szCs w:val="13"/>
            <w:lang w:val="cs-CZ"/>
          </w:rPr>
          <w:t xml:space="preserve">50 </w:t>
        </w:r>
        <w:r w:rsidRPr="0079712D">
          <w:rPr>
            <w:rFonts w:ascii="Arial" w:hAnsi="Arial"/>
            <w:b/>
            <w:color w:val="000000"/>
            <w:sz w:val="18"/>
            <w:szCs w:val="13"/>
            <w:lang w:val="cs-CZ"/>
          </w:rPr>
          <w:t>kg</w:t>
        </w:r>
      </w:smartTag>
      <w:r w:rsidRPr="0079712D">
        <w:rPr>
          <w:rFonts w:ascii="Arial" w:hAnsi="Arial"/>
          <w:b/>
          <w:color w:val="000000"/>
          <w:sz w:val="18"/>
          <w:szCs w:val="13"/>
          <w:lang w:val="cs-CZ"/>
        </w:rPr>
        <w:t>!</w:t>
      </w:r>
    </w:p>
    <w:p w:rsidR="000464A7" w:rsidRPr="0079712D" w:rsidRDefault="000464A7" w:rsidP="001D5035">
      <w:pPr>
        <w:autoSpaceDE w:val="0"/>
        <w:autoSpaceDN w:val="0"/>
        <w:adjustRightInd w:val="0"/>
        <w:spacing w:line="240" w:lineRule="exact"/>
        <w:jc w:val="both"/>
        <w:rPr>
          <w:rFonts w:ascii="Arial" w:hAnsi="Arial" w:cs="Arial"/>
          <w:b/>
          <w:color w:val="000000"/>
          <w:sz w:val="18"/>
          <w:szCs w:val="16"/>
          <w:lang w:val="cs-CZ"/>
        </w:rPr>
      </w:pPr>
    </w:p>
    <w:p w:rsidR="000464A7" w:rsidRPr="0079712D" w:rsidRDefault="000464A7" w:rsidP="001D5035">
      <w:pPr>
        <w:autoSpaceDE w:val="0"/>
        <w:autoSpaceDN w:val="0"/>
        <w:adjustRightInd w:val="0"/>
        <w:spacing w:before="120" w:after="120" w:line="240" w:lineRule="exact"/>
        <w:jc w:val="both"/>
        <w:rPr>
          <w:rFonts w:ascii="Arial" w:hAnsi="Arial" w:cs="Arial"/>
          <w:b/>
          <w:bCs/>
          <w:color w:val="000000"/>
          <w:sz w:val="22"/>
          <w:szCs w:val="22"/>
          <w:lang w:val="cs-CZ"/>
        </w:rPr>
      </w:pPr>
      <w:r w:rsidRPr="0079712D">
        <w:rPr>
          <w:rFonts w:ascii="Arial" w:hAnsi="Arial" w:cs="Arial"/>
          <w:b/>
          <w:bCs/>
          <w:color w:val="000000"/>
          <w:sz w:val="22"/>
          <w:szCs w:val="22"/>
          <w:lang w:val="cs-CZ"/>
        </w:rPr>
        <w:t>BEZPEČNOSTNÍ PRAVIDLA</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POZOR: BĚH ANEBO NASKAKOVÁNÍ NA SKATEBOARD MOHOU BÝT VELMI NEBEZPEČNÉ</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Pro jízdu na skateboardu je nutné vyhlédnout takové místo, které umožní uživateli zlepšit jeho dovednosti, čili nikoliv chodníky nebo ulice, kde již došlo k vážným nehodám jak skateboardistů, tak i jiných lidí.  </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Vše se uč pomalu, zvláště novým trikům. Při ztrátě rovnováhy nečekat na pád, ale zastavit se a začít znovu. Nejprve sjíždět mírné svahy. Pak sjíždět takové svahy, kde lze rozvinout rychlost, při které lze ze skateboardu seskočit bez následného pádu.</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K nejvážnějším poraněním při skateboardingu patří zlomeniny kostí, takže se doporučuje nácvik pádu (je-li možné kotoulem) nejprve bez skateboardu.  </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Začínajícím skateboardistům se doporučuje trénovat společně s přáteli. K většině vážným zraněním dochází v prvním měsíci nácviku. </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Před seskočením ze skateboardu je třeba sledovat, kam deska může následně dojet; mohla by totiž poranit někoho jiného.  </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Vyhýbej se jízdě na mokrém nebo nerovném povrchu.</w:t>
      </w:r>
    </w:p>
    <w:p w:rsidR="000464A7" w:rsidRPr="00EF0C48" w:rsidRDefault="000464A7" w:rsidP="001D5035">
      <w:pPr>
        <w:pStyle w:val="Odstavecseseznamem"/>
        <w:numPr>
          <w:ilvl w:val="0"/>
          <w:numId w:val="36"/>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Vstup do klubu ve svém blízkém okolí, tak se naučíš více. Ukaž sobě i jiným, že jsi dobrým skateboardistou, který dbá o sebe i druhé. </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Naučit se padat může pak znatelně omezit možnost vážného poškození těla:</w:t>
      </w:r>
    </w:p>
    <w:p w:rsidR="000464A7" w:rsidRPr="00EF0C48" w:rsidRDefault="000464A7" w:rsidP="001D5035">
      <w:pPr>
        <w:pStyle w:val="Odstavecseseznamem"/>
        <w:numPr>
          <w:ilvl w:val="0"/>
          <w:numId w:val="39"/>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Při ztrátě rovnováhy, je dobré se schoulit, tím se minimalizuje délka pádu.</w:t>
      </w:r>
    </w:p>
    <w:p w:rsidR="000464A7" w:rsidRPr="00EF0C48" w:rsidRDefault="000464A7" w:rsidP="001D5035">
      <w:pPr>
        <w:pStyle w:val="Odstavecseseznamem"/>
        <w:numPr>
          <w:ilvl w:val="0"/>
          <w:numId w:val="39"/>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t>Při pádu se snaž dopadnout na měkkou část těla</w:t>
      </w:r>
    </w:p>
    <w:p w:rsidR="000464A7" w:rsidRPr="00EF0C48" w:rsidRDefault="000464A7" w:rsidP="001D5035">
      <w:pPr>
        <w:pStyle w:val="Odstavecseseznamem"/>
        <w:numPr>
          <w:ilvl w:val="0"/>
          <w:numId w:val="39"/>
        </w:numPr>
        <w:autoSpaceDE w:val="0"/>
        <w:autoSpaceDN w:val="0"/>
        <w:adjustRightInd w:val="0"/>
        <w:spacing w:line="240" w:lineRule="exact"/>
        <w:ind w:left="567" w:hanging="283"/>
        <w:jc w:val="both"/>
        <w:rPr>
          <w:rFonts w:ascii="Arial" w:hAnsi="Arial" w:cs="Arial"/>
          <w:bCs/>
          <w:color w:val="000000"/>
          <w:sz w:val="18"/>
          <w:szCs w:val="16"/>
          <w:lang w:val="cs-CZ"/>
        </w:rPr>
      </w:pPr>
      <w:r w:rsidRPr="00EF0C48">
        <w:rPr>
          <w:rFonts w:ascii="Arial" w:hAnsi="Arial" w:cs="Arial"/>
          <w:bCs/>
          <w:color w:val="000000"/>
          <w:sz w:val="18"/>
          <w:szCs w:val="16"/>
          <w:lang w:val="cs-CZ"/>
        </w:rPr>
        <w:lastRenderedPageBreak/>
        <w:t>Při pádu zkus, na kolik je to možné, být pružným</w:t>
      </w:r>
    </w:p>
    <w:p w:rsidR="000464A7" w:rsidRPr="0079712D" w:rsidRDefault="000464A7" w:rsidP="001D5035">
      <w:pPr>
        <w:autoSpaceDE w:val="0"/>
        <w:autoSpaceDN w:val="0"/>
        <w:adjustRightInd w:val="0"/>
        <w:spacing w:line="240" w:lineRule="exact"/>
        <w:ind w:left="142"/>
        <w:jc w:val="both"/>
        <w:rPr>
          <w:rFonts w:ascii="Arial" w:hAnsi="Arial"/>
          <w:color w:val="000000"/>
          <w:sz w:val="18"/>
          <w:lang w:val="cs-CZ"/>
        </w:rPr>
      </w:pPr>
      <w:r w:rsidRPr="0079712D">
        <w:rPr>
          <w:rFonts w:ascii="Arial" w:hAnsi="Arial" w:cs="Arial"/>
          <w:b/>
          <w:color w:val="000000"/>
          <w:sz w:val="18"/>
          <w:szCs w:val="16"/>
          <w:lang w:val="cs-CZ"/>
        </w:rPr>
        <w:t>NENÍ URČENO PRO OS</w:t>
      </w:r>
      <w:r>
        <w:rPr>
          <w:rFonts w:ascii="Arial" w:hAnsi="Arial" w:cs="Arial"/>
          <w:b/>
          <w:color w:val="000000"/>
          <w:sz w:val="18"/>
          <w:szCs w:val="16"/>
          <w:lang w:val="cs-CZ"/>
        </w:rPr>
        <w:t>O</w:t>
      </w:r>
      <w:r w:rsidRPr="0079712D">
        <w:rPr>
          <w:rFonts w:ascii="Arial" w:hAnsi="Arial" w:cs="Arial"/>
          <w:b/>
          <w:color w:val="000000"/>
          <w:sz w:val="18"/>
          <w:szCs w:val="16"/>
          <w:lang w:val="cs-CZ"/>
        </w:rPr>
        <w:t>BY S </w:t>
      </w:r>
      <w:r>
        <w:rPr>
          <w:rFonts w:ascii="Arial" w:hAnsi="Arial" w:cs="Arial"/>
          <w:b/>
          <w:color w:val="000000"/>
          <w:sz w:val="18"/>
          <w:szCs w:val="16"/>
          <w:lang w:val="cs-CZ"/>
        </w:rPr>
        <w:t xml:space="preserve">TĚLESNOU HMOTNOSTÍ VĚTŠÍ NEŽLI </w:t>
      </w:r>
      <w:smartTag w:uri="urn:schemas-microsoft-com:office:smarttags" w:element="metricconverter">
        <w:smartTagPr>
          <w:attr w:name="ProductID" w:val="50 kg"/>
        </w:smartTagPr>
        <w:r>
          <w:rPr>
            <w:rFonts w:ascii="Arial" w:hAnsi="Arial" w:cs="Arial"/>
            <w:b/>
            <w:color w:val="000000"/>
            <w:sz w:val="18"/>
            <w:szCs w:val="16"/>
            <w:lang w:val="cs-CZ"/>
          </w:rPr>
          <w:t>50</w:t>
        </w:r>
        <w:r w:rsidRPr="0079712D">
          <w:rPr>
            <w:rFonts w:ascii="Arial" w:hAnsi="Arial" w:cs="Arial"/>
            <w:b/>
            <w:color w:val="000000"/>
            <w:sz w:val="18"/>
            <w:szCs w:val="16"/>
            <w:lang w:val="cs-CZ"/>
          </w:rPr>
          <w:t xml:space="preserve"> KG</w:t>
        </w:r>
      </w:smartTag>
      <w:r w:rsidRPr="0079712D">
        <w:rPr>
          <w:rFonts w:ascii="Arial" w:hAnsi="Arial" w:cs="Arial"/>
          <w:b/>
          <w:color w:val="000000"/>
          <w:sz w:val="18"/>
          <w:szCs w:val="16"/>
          <w:lang w:val="cs-CZ"/>
        </w:rPr>
        <w:t xml:space="preserve"> !</w:t>
      </w:r>
      <w:r w:rsidRPr="0079712D">
        <w:rPr>
          <w:rFonts w:ascii="Arial" w:hAnsi="Arial"/>
          <w:color w:val="000000"/>
          <w:sz w:val="18"/>
          <w:lang w:val="cs-CZ"/>
        </w:rPr>
        <w:t xml:space="preserve"> </w:t>
      </w:r>
    </w:p>
    <w:p w:rsidR="000464A7" w:rsidRDefault="000464A7" w:rsidP="001D5035">
      <w:pPr>
        <w:autoSpaceDE w:val="0"/>
        <w:autoSpaceDN w:val="0"/>
        <w:adjustRightInd w:val="0"/>
        <w:spacing w:before="120" w:after="120" w:line="240" w:lineRule="exact"/>
        <w:ind w:left="142"/>
        <w:jc w:val="both"/>
        <w:rPr>
          <w:rFonts w:ascii="Arial" w:hAnsi="Arial" w:cs="Arial"/>
          <w:b/>
          <w:color w:val="000000"/>
          <w:sz w:val="22"/>
          <w:szCs w:val="22"/>
          <w:lang w:val="cs-CZ"/>
        </w:rPr>
      </w:pPr>
    </w:p>
    <w:p w:rsidR="000464A7" w:rsidRPr="0079712D" w:rsidRDefault="000464A7" w:rsidP="001D5035">
      <w:pPr>
        <w:autoSpaceDE w:val="0"/>
        <w:autoSpaceDN w:val="0"/>
        <w:adjustRightInd w:val="0"/>
        <w:spacing w:before="120" w:after="120" w:line="240" w:lineRule="exact"/>
        <w:jc w:val="both"/>
        <w:rPr>
          <w:rFonts w:ascii="Arial" w:hAnsi="Arial" w:cs="Arial"/>
          <w:b/>
          <w:color w:val="000000"/>
          <w:sz w:val="22"/>
          <w:szCs w:val="22"/>
          <w:lang w:val="cs-CZ"/>
        </w:rPr>
      </w:pPr>
      <w:r w:rsidRPr="0079712D">
        <w:rPr>
          <w:rFonts w:ascii="Arial" w:hAnsi="Arial" w:cs="Arial"/>
          <w:b/>
          <w:color w:val="000000"/>
          <w:sz w:val="22"/>
          <w:szCs w:val="22"/>
          <w:lang w:val="cs-CZ"/>
        </w:rPr>
        <w:t>INFORMACE TÝKAJÍCÍ SE KONSTRUKCE</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b/>
          <w:color w:val="000000"/>
          <w:sz w:val="18"/>
          <w:szCs w:val="16"/>
          <w:lang w:val="cs-CZ"/>
        </w:rPr>
        <w:t>VAROVÁNÍ!</w:t>
      </w:r>
      <w:r w:rsidRPr="0079712D">
        <w:rPr>
          <w:rFonts w:ascii="Arial" w:hAnsi="Arial" w:cs="Arial"/>
          <w:color w:val="000000"/>
          <w:sz w:val="18"/>
          <w:szCs w:val="16"/>
          <w:lang w:val="cs-CZ"/>
        </w:rPr>
        <w:t xml:space="preserve"> Nelze provádět žádné úpravy, které by mohly snížit bezpečnost.</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b/>
          <w:color w:val="000000"/>
          <w:sz w:val="18"/>
          <w:szCs w:val="16"/>
          <w:lang w:val="cs-CZ"/>
        </w:rPr>
        <w:t>POZOR!</w:t>
      </w:r>
      <w:r w:rsidRPr="0079712D">
        <w:rPr>
          <w:rFonts w:ascii="Arial" w:hAnsi="Arial" w:cs="Arial"/>
          <w:color w:val="000000"/>
          <w:sz w:val="18"/>
          <w:szCs w:val="16"/>
          <w:lang w:val="cs-CZ"/>
        </w:rPr>
        <w:t xml:space="preserve"> Protože nelze určit trvanlivost spojovacích prvků typu šrouby, matice apod., je zapotřebí pokaždé před jízdou kontrolovat účinnost všech spojovacích elementů. Pokud si všimnete toho, že libovolný element je uvolněný, je nutné tento dotáhnout a pakliže je poškozený, nahradit novým.  </w:t>
      </w:r>
    </w:p>
    <w:p w:rsidR="000464A7" w:rsidRPr="0079712D" w:rsidRDefault="000464A7" w:rsidP="001D5035">
      <w:pPr>
        <w:spacing w:line="240" w:lineRule="exact"/>
        <w:rPr>
          <w:lang w:val="cs-CZ"/>
        </w:rPr>
      </w:pPr>
    </w:p>
    <w:p w:rsidR="000464A7" w:rsidRPr="0079712D" w:rsidRDefault="000464A7" w:rsidP="001D5035">
      <w:pPr>
        <w:pStyle w:val="Nadpis1"/>
        <w:spacing w:before="120" w:after="120" w:line="240" w:lineRule="exact"/>
        <w:rPr>
          <w:color w:val="000000"/>
          <w:sz w:val="22"/>
          <w:szCs w:val="22"/>
          <w:lang w:val="cs-CZ"/>
        </w:rPr>
      </w:pPr>
      <w:r w:rsidRPr="0079712D">
        <w:rPr>
          <w:color w:val="000000"/>
          <w:sz w:val="22"/>
          <w:szCs w:val="22"/>
          <w:lang w:val="cs-CZ"/>
        </w:rPr>
        <w:t>NÁVOD K POUŽITÍ</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A) V ŽÁDNÉM PŘÍPADĚ NENÍ DOVOLENO JEZDIT NA SK</w:t>
      </w:r>
      <w:r>
        <w:rPr>
          <w:rFonts w:ascii="Arial" w:hAnsi="Arial" w:cs="Arial"/>
          <w:b/>
          <w:bCs/>
          <w:color w:val="000000"/>
          <w:sz w:val="18"/>
          <w:szCs w:val="16"/>
          <w:lang w:val="cs-CZ"/>
        </w:rPr>
        <w:t>A</w:t>
      </w:r>
      <w:r w:rsidRPr="0079712D">
        <w:rPr>
          <w:rFonts w:ascii="Arial" w:hAnsi="Arial" w:cs="Arial"/>
          <w:b/>
          <w:bCs/>
          <w:color w:val="000000"/>
          <w:sz w:val="18"/>
          <w:szCs w:val="16"/>
          <w:lang w:val="cs-CZ"/>
        </w:rPr>
        <w:t>TEBO</w:t>
      </w:r>
      <w:r>
        <w:rPr>
          <w:rFonts w:ascii="Arial" w:hAnsi="Arial" w:cs="Arial"/>
          <w:b/>
          <w:bCs/>
          <w:color w:val="000000"/>
          <w:sz w:val="18"/>
          <w:szCs w:val="16"/>
          <w:lang w:val="cs-CZ"/>
        </w:rPr>
        <w:t>A</w:t>
      </w:r>
      <w:r w:rsidRPr="0079712D">
        <w:rPr>
          <w:rFonts w:ascii="Arial" w:hAnsi="Arial" w:cs="Arial"/>
          <w:b/>
          <w:bCs/>
          <w:color w:val="000000"/>
          <w:sz w:val="18"/>
          <w:szCs w:val="16"/>
          <w:lang w:val="cs-CZ"/>
        </w:rPr>
        <w:t>R</w:t>
      </w:r>
      <w:r>
        <w:rPr>
          <w:rFonts w:ascii="Arial" w:hAnsi="Arial" w:cs="Arial"/>
          <w:b/>
          <w:bCs/>
          <w:color w:val="000000"/>
          <w:sz w:val="18"/>
          <w:szCs w:val="16"/>
          <w:lang w:val="cs-CZ"/>
        </w:rPr>
        <w:t>DU</w:t>
      </w:r>
      <w:r w:rsidRPr="0079712D">
        <w:rPr>
          <w:rFonts w:ascii="Arial" w:hAnsi="Arial" w:cs="Arial"/>
          <w:b/>
          <w:bCs/>
          <w:color w:val="000000"/>
          <w:sz w:val="18"/>
          <w:szCs w:val="16"/>
          <w:lang w:val="cs-CZ"/>
        </w:rPr>
        <w:t xml:space="preserve"> TAK, ŽE SE DRŽÍME ZA VOZIDLY V SILNIČNÍM PROVOZU JAKO NAPŘ. ZA AUTOMOBILEM, KOLEM, AUTOBUSEM, NÁKLADNÍM VOZIDLEM APOD.  </w:t>
      </w:r>
    </w:p>
    <w:p w:rsidR="000464A7" w:rsidRPr="0079712D" w:rsidRDefault="000464A7" w:rsidP="001D5035">
      <w:pPr>
        <w:autoSpaceDE w:val="0"/>
        <w:autoSpaceDN w:val="0"/>
        <w:adjustRightInd w:val="0"/>
        <w:spacing w:line="240" w:lineRule="exact"/>
        <w:ind w:left="142"/>
        <w:jc w:val="both"/>
        <w:rPr>
          <w:rFonts w:ascii="Arial" w:hAnsi="Arial" w:cs="Arial"/>
          <w:b/>
          <w:color w:val="000000"/>
          <w:sz w:val="18"/>
          <w:szCs w:val="16"/>
          <w:lang w:val="cs-CZ"/>
        </w:rPr>
      </w:pPr>
      <w:r w:rsidRPr="0079712D">
        <w:rPr>
          <w:rFonts w:ascii="Arial" w:hAnsi="Arial" w:cs="Arial"/>
          <w:b/>
          <w:color w:val="000000"/>
          <w:sz w:val="18"/>
          <w:szCs w:val="16"/>
          <w:lang w:val="cs-CZ"/>
        </w:rPr>
        <w:t xml:space="preserve">POUŽÍVÁNÍ SKATEBOARDU NA ULICI HROZÍ NEHODOU A V DŮSLEDKU INVALIDITOU ANEBO DOKONCE I SMRTÍ.  </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Jízda na skateboardu by měla být provozována na rovném, plochém, čistém a suchém povrchu, před zahájením jízdy je nutné se ujistit, že v prostoru, kde jízda bude probíhat, nejsou žádné díry, dolíky, kameny či muldy, které by mohly zapříčinit pád a poškození těla.</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Na skateboardu se nesmí provádět žádné složité figury ani akrobacie. Slouží pouze a výlučně rekreační jízdě.</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Vyhýbej se nerovným a mokrým povrchům.</w:t>
      </w:r>
    </w:p>
    <w:p w:rsidR="000464A7" w:rsidRPr="0079712D" w:rsidRDefault="000464A7" w:rsidP="001D5035">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Skateboard se nesmí používat na ulici ani na chodníku.</w:t>
      </w:r>
    </w:p>
    <w:p w:rsidR="000464A7" w:rsidRPr="0079712D" w:rsidRDefault="000464A7" w:rsidP="001D5035">
      <w:pPr>
        <w:spacing w:line="240" w:lineRule="exact"/>
        <w:ind w:left="142"/>
        <w:rPr>
          <w:rFonts w:ascii="Arial" w:hAnsi="Arial"/>
          <w:color w:val="000000"/>
          <w:sz w:val="18"/>
          <w:lang w:val="cs-CZ"/>
        </w:rPr>
      </w:pPr>
      <w:r w:rsidRPr="0079712D">
        <w:rPr>
          <w:rFonts w:ascii="Arial" w:hAnsi="Arial" w:cs="Arial"/>
          <w:bCs/>
          <w:color w:val="000000"/>
          <w:sz w:val="18"/>
          <w:szCs w:val="16"/>
          <w:lang w:val="cs-CZ"/>
        </w:rPr>
        <w:t>Před seskočením ze skateboardu je nutné ověřit jízdní dráhu, aby deska z této nevyjela a nezranila třetí osoby.</w:t>
      </w:r>
    </w:p>
    <w:p w:rsidR="000464A7" w:rsidRPr="0079712D" w:rsidRDefault="000464A7" w:rsidP="001D5035">
      <w:pPr>
        <w:autoSpaceDE w:val="0"/>
        <w:autoSpaceDN w:val="0"/>
        <w:adjustRightInd w:val="0"/>
        <w:spacing w:line="240" w:lineRule="exact"/>
        <w:ind w:left="142"/>
        <w:jc w:val="both"/>
        <w:rPr>
          <w:rFonts w:ascii="Arial" w:hAnsi="Arial" w:cs="Arial"/>
          <w:b/>
          <w:color w:val="000000"/>
          <w:sz w:val="18"/>
          <w:szCs w:val="16"/>
          <w:lang w:val="cs-CZ"/>
        </w:rPr>
      </w:pPr>
      <w:r w:rsidRPr="0079712D">
        <w:rPr>
          <w:rFonts w:ascii="Arial" w:hAnsi="Arial" w:cs="Arial"/>
          <w:b/>
          <w:color w:val="000000"/>
          <w:sz w:val="18"/>
          <w:szCs w:val="16"/>
          <w:lang w:val="cs-CZ"/>
        </w:rPr>
        <w:t>Skateboard nemá zvláštní řídící mechanismus!!!</w:t>
      </w:r>
    </w:p>
    <w:p w:rsidR="000464A7" w:rsidRDefault="000464A7" w:rsidP="001D5035">
      <w:pPr>
        <w:spacing w:line="240" w:lineRule="exact"/>
        <w:ind w:left="142"/>
        <w:rPr>
          <w:rFonts w:ascii="Arial" w:hAnsi="Arial" w:cs="Arial"/>
          <w:b/>
          <w:color w:val="000000"/>
          <w:sz w:val="18"/>
          <w:szCs w:val="16"/>
          <w:lang w:val="cs-CZ"/>
        </w:rPr>
      </w:pPr>
    </w:p>
    <w:p w:rsidR="000464A7" w:rsidRPr="0079712D" w:rsidRDefault="000464A7" w:rsidP="001D5035">
      <w:pPr>
        <w:spacing w:line="240" w:lineRule="exact"/>
        <w:ind w:left="142"/>
        <w:rPr>
          <w:rFonts w:ascii="Arial" w:hAnsi="Arial" w:cs="Arial"/>
          <w:b/>
          <w:color w:val="000000"/>
          <w:sz w:val="18"/>
          <w:szCs w:val="16"/>
          <w:lang w:val="cs-CZ"/>
        </w:rPr>
      </w:pPr>
      <w:r w:rsidRPr="0079712D">
        <w:rPr>
          <w:rFonts w:ascii="Arial" w:hAnsi="Arial" w:cs="Arial"/>
          <w:b/>
          <w:color w:val="000000"/>
          <w:sz w:val="18"/>
          <w:szCs w:val="16"/>
          <w:lang w:val="cs-CZ"/>
        </w:rPr>
        <w:t>B)</w:t>
      </w:r>
      <w:r>
        <w:rPr>
          <w:rFonts w:ascii="Arial" w:hAnsi="Arial" w:cs="Arial"/>
          <w:b/>
          <w:color w:val="000000"/>
          <w:sz w:val="18"/>
          <w:szCs w:val="16"/>
          <w:lang w:val="cs-CZ"/>
        </w:rPr>
        <w:t xml:space="preserve"> </w:t>
      </w:r>
      <w:r w:rsidRPr="0079712D">
        <w:rPr>
          <w:rFonts w:ascii="Arial" w:hAnsi="Arial" w:cs="Arial"/>
          <w:b/>
          <w:color w:val="000000"/>
          <w:sz w:val="18"/>
          <w:szCs w:val="16"/>
          <w:lang w:val="cs-CZ"/>
        </w:rPr>
        <w:t xml:space="preserve">VAROVÁNÍ! JE NEZBYTNÉ POUŽÍVAT OCHRANNÉ VYBAVENÍ. </w:t>
      </w:r>
    </w:p>
    <w:p w:rsidR="000464A7" w:rsidRPr="0079712D" w:rsidRDefault="000464A7" w:rsidP="001D5035">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Cs/>
          <w:color w:val="000000"/>
          <w:sz w:val="18"/>
          <w:szCs w:val="16"/>
          <w:lang w:val="cs-CZ"/>
        </w:rPr>
        <w:t xml:space="preserve">Během jízdy na skateboardu je nezbytné používat ochranné vybavení jako přilba, chrániče kolen, dlaní a loktů, abychom se chránili před případnými zraněními těla. Skateboard je určen k rekreační jízdě, nikoliv vrcholové. Skateboard používáme rozvážně, protože je zde potřebná velká obratnost, aby nedocházelo k nehodám a střetům, jež by mohly způsobit zranění uživatele a třetích osob.  </w:t>
      </w:r>
    </w:p>
    <w:p w:rsidR="000464A7"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p>
    <w:p w:rsidR="000464A7" w:rsidRPr="0079712D" w:rsidRDefault="000464A7" w:rsidP="001D5035">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
          <w:bCs/>
          <w:color w:val="000000"/>
          <w:sz w:val="18"/>
          <w:szCs w:val="16"/>
          <w:lang w:val="cs-CZ"/>
        </w:rPr>
        <w:t>C)</w:t>
      </w:r>
      <w:r>
        <w:rPr>
          <w:rFonts w:ascii="Arial" w:hAnsi="Arial" w:cs="Arial"/>
          <w:b/>
          <w:bCs/>
          <w:color w:val="000000"/>
          <w:sz w:val="18"/>
          <w:szCs w:val="16"/>
          <w:lang w:val="cs-CZ"/>
        </w:rPr>
        <w:t xml:space="preserve"> </w:t>
      </w:r>
      <w:r w:rsidRPr="0079712D">
        <w:rPr>
          <w:rFonts w:ascii="Arial" w:hAnsi="Arial" w:cs="Arial"/>
          <w:bCs/>
          <w:color w:val="000000"/>
          <w:sz w:val="18"/>
          <w:szCs w:val="16"/>
          <w:lang w:val="cs-CZ"/>
        </w:rPr>
        <w:t>Před jízdou vždy zrakově oceň jízdní vlastnosti. Pokud se kolečka nakláně</w:t>
      </w:r>
      <w:r>
        <w:rPr>
          <w:rFonts w:ascii="Arial" w:hAnsi="Arial" w:cs="Arial"/>
          <w:bCs/>
          <w:color w:val="000000"/>
          <w:sz w:val="18"/>
          <w:szCs w:val="16"/>
          <w:lang w:val="cs-CZ"/>
        </w:rPr>
        <w:t>j</w:t>
      </w:r>
      <w:r w:rsidRPr="0079712D">
        <w:rPr>
          <w:rFonts w:ascii="Arial" w:hAnsi="Arial" w:cs="Arial"/>
          <w:bCs/>
          <w:color w:val="000000"/>
          <w:sz w:val="18"/>
          <w:szCs w:val="16"/>
          <w:lang w:val="cs-CZ"/>
        </w:rPr>
        <w:t xml:space="preserve">í do boků je nutné ověřit, zda jsou správně dotažená. Pokud se kolečka netočí správně, je třeba ložiska promazat lehkým strojním olejem.  </w:t>
      </w:r>
    </w:p>
    <w:p w:rsidR="000464A7" w:rsidRPr="0079712D" w:rsidRDefault="000464A7" w:rsidP="001D5035">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Cs/>
          <w:color w:val="000000"/>
          <w:sz w:val="18"/>
          <w:szCs w:val="16"/>
          <w:lang w:val="cs-CZ"/>
        </w:rPr>
        <w:t xml:space="preserve">Doporučuje se, aby výměna jakýchkoliv dílů byla prováděna oprávněnou osobou a s použitím vhodných náhradních dílů.  </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Cs/>
          <w:color w:val="000000"/>
          <w:sz w:val="18"/>
          <w:szCs w:val="16"/>
          <w:lang w:val="cs-CZ"/>
        </w:rPr>
        <w:t xml:space="preserve">Pravidelně kontrolujeme stav skateboardu, stav jeho opotřebení, a připevnění nápravy k desce.   </w:t>
      </w:r>
    </w:p>
    <w:p w:rsidR="000464A7"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p>
    <w:p w:rsidR="000464A7" w:rsidRPr="0079712D" w:rsidRDefault="000464A7" w:rsidP="001D5035">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
          <w:bCs/>
          <w:color w:val="000000"/>
          <w:sz w:val="18"/>
          <w:szCs w:val="16"/>
          <w:lang w:val="cs-CZ"/>
        </w:rPr>
        <w:t>D)</w:t>
      </w:r>
      <w:r>
        <w:rPr>
          <w:rFonts w:ascii="Arial" w:hAnsi="Arial" w:cs="Arial"/>
          <w:b/>
          <w:bCs/>
          <w:color w:val="000000"/>
          <w:sz w:val="18"/>
          <w:szCs w:val="16"/>
          <w:lang w:val="cs-CZ"/>
        </w:rPr>
        <w:t xml:space="preserve"> </w:t>
      </w:r>
      <w:r w:rsidRPr="0079712D">
        <w:rPr>
          <w:rFonts w:ascii="Arial" w:hAnsi="Arial" w:cs="Arial"/>
          <w:bCs/>
          <w:color w:val="000000"/>
          <w:sz w:val="18"/>
          <w:szCs w:val="16"/>
          <w:lang w:val="cs-CZ"/>
        </w:rPr>
        <w:t xml:space="preserve">Brzdění provádíme tak, že přeneseme váhu těla na jednu nohu a přitlačením desky k zemi, aby se otírala o podklad.  </w:t>
      </w:r>
    </w:p>
    <w:p w:rsidR="000464A7" w:rsidRDefault="000464A7" w:rsidP="001D5035">
      <w:pPr>
        <w:autoSpaceDE w:val="0"/>
        <w:autoSpaceDN w:val="0"/>
        <w:adjustRightInd w:val="0"/>
        <w:spacing w:line="240" w:lineRule="exact"/>
        <w:jc w:val="both"/>
        <w:rPr>
          <w:rFonts w:ascii="Arial" w:hAnsi="Arial" w:cs="Arial"/>
          <w:b/>
          <w:bCs/>
          <w:color w:val="000000"/>
          <w:sz w:val="18"/>
          <w:szCs w:val="20"/>
          <w:lang w:val="cs-CZ"/>
        </w:rPr>
      </w:pPr>
    </w:p>
    <w:p w:rsidR="000464A7" w:rsidRPr="0079712D" w:rsidRDefault="000464A7" w:rsidP="001D5035">
      <w:pPr>
        <w:autoSpaceDE w:val="0"/>
        <w:autoSpaceDN w:val="0"/>
        <w:adjustRightInd w:val="0"/>
        <w:spacing w:before="120" w:after="120" w:line="240" w:lineRule="exact"/>
        <w:jc w:val="both"/>
        <w:rPr>
          <w:rFonts w:ascii="Arial" w:hAnsi="Arial" w:cs="Arial"/>
          <w:b/>
          <w:bCs/>
          <w:color w:val="000000"/>
          <w:sz w:val="22"/>
          <w:szCs w:val="22"/>
          <w:lang w:val="cs-CZ"/>
        </w:rPr>
      </w:pPr>
      <w:r w:rsidRPr="0079712D">
        <w:rPr>
          <w:rFonts w:ascii="Arial" w:hAnsi="Arial" w:cs="Arial"/>
          <w:b/>
          <w:bCs/>
          <w:color w:val="000000"/>
          <w:sz w:val="22"/>
          <w:szCs w:val="22"/>
          <w:lang w:val="cs-CZ"/>
        </w:rPr>
        <w:t>PRAVIDLA POUŽÍVÁNÍ A ÚDRŽBY</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 xml:space="preserve">POZOR! Pravidelná kontrola a údržba skateboardu má vliv na zlepšení bezpečnosti.  </w:t>
      </w:r>
    </w:p>
    <w:p w:rsidR="000464A7" w:rsidRPr="0079712D" w:rsidRDefault="000464A7" w:rsidP="001D5035">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POZOR! VEŠKERÉ VÝMĚNY A ÚD</w:t>
      </w:r>
      <w:r>
        <w:rPr>
          <w:rFonts w:ascii="Arial" w:hAnsi="Arial" w:cs="Arial"/>
          <w:b/>
          <w:bCs/>
          <w:color w:val="000000"/>
          <w:sz w:val="18"/>
          <w:szCs w:val="16"/>
          <w:lang w:val="cs-CZ"/>
        </w:rPr>
        <w:t>R</w:t>
      </w:r>
      <w:r w:rsidRPr="0079712D">
        <w:rPr>
          <w:rFonts w:ascii="Arial" w:hAnsi="Arial" w:cs="Arial"/>
          <w:b/>
          <w:bCs/>
          <w:color w:val="000000"/>
          <w:sz w:val="18"/>
          <w:szCs w:val="16"/>
          <w:lang w:val="cs-CZ"/>
        </w:rPr>
        <w:t>ŽBA MUSÍ BÝT PROVÁDĚNY DOSPĚLOU OSOBOU ANEBO SPECIALIZOVANÝM SERVISEM.</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Ve skateboardu používáme vždy ložiska jednoho typu, není dovoleno používat různé druhy ložisek.  </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Pokud se kolečka poškodí anebo příliš otřou, je nutné je nahradit novými. Kolečka se nesmí vyměňovat po jednom. </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Pokud se kolečka správně netočí, je třeba promazat ložiska lehkým strojním olejem.  </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K tomu, aby skateboard měl dobré otáč</w:t>
      </w:r>
      <w:r>
        <w:rPr>
          <w:rFonts w:ascii="Arial" w:hAnsi="Arial" w:cs="Arial"/>
          <w:bCs/>
          <w:color w:val="000000"/>
          <w:sz w:val="18"/>
          <w:szCs w:val="16"/>
          <w:lang w:val="cs-CZ"/>
        </w:rPr>
        <w:t>ecí</w:t>
      </w:r>
      <w:r w:rsidRPr="00EF0C48">
        <w:rPr>
          <w:rFonts w:ascii="Arial" w:hAnsi="Arial" w:cs="Arial"/>
          <w:bCs/>
          <w:color w:val="000000"/>
          <w:sz w:val="18"/>
          <w:szCs w:val="16"/>
          <w:lang w:val="cs-CZ"/>
        </w:rPr>
        <w:t xml:space="preserve"> vlastnosti, je třeba se ujistit, zda všechny prvky připevnění jsou stabilní.</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Po každé jízdě je třeba odstranit všechna ostrá tělesa nanesená během jízdy.</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Vždy před každou jízdou zrakově kontroluj jízdní vlastnosti. Pokud se kolečka nakláně</w:t>
      </w:r>
      <w:r>
        <w:rPr>
          <w:rFonts w:ascii="Arial" w:hAnsi="Arial" w:cs="Arial"/>
          <w:bCs/>
          <w:color w:val="000000"/>
          <w:sz w:val="18"/>
          <w:szCs w:val="16"/>
          <w:lang w:val="cs-CZ"/>
        </w:rPr>
        <w:t>j</w:t>
      </w:r>
      <w:r w:rsidRPr="00EF0C48">
        <w:rPr>
          <w:rFonts w:ascii="Arial" w:hAnsi="Arial" w:cs="Arial"/>
          <w:bCs/>
          <w:color w:val="000000"/>
          <w:sz w:val="18"/>
          <w:szCs w:val="16"/>
          <w:lang w:val="cs-CZ"/>
        </w:rPr>
        <w:t xml:space="preserve">í do boků je nutné ověřit, zda jsou správně dotažená. </w:t>
      </w:r>
    </w:p>
    <w:p w:rsidR="000464A7" w:rsidRPr="00EF0C48" w:rsidRDefault="000464A7" w:rsidP="001D5035">
      <w:pPr>
        <w:pStyle w:val="Odstavecseseznamem"/>
        <w:numPr>
          <w:ilvl w:val="1"/>
          <w:numId w:val="41"/>
        </w:numPr>
        <w:autoSpaceDE w:val="0"/>
        <w:autoSpaceDN w:val="0"/>
        <w:adjustRightInd w:val="0"/>
        <w:spacing w:line="240" w:lineRule="exact"/>
        <w:ind w:left="589" w:hanging="305"/>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Vždy před jízdou kontroluj, zda  na povrchu desky nejsou praskliny, pokud jsou vidět jakékoliv praskliny, skateboard se nehodí k dalšímu použití  a je nutné ho vyměnit.  </w:t>
      </w:r>
    </w:p>
    <w:p w:rsidR="000464A7" w:rsidRPr="00833F89" w:rsidRDefault="000464A7" w:rsidP="00833F89">
      <w:pPr>
        <w:spacing w:line="280" w:lineRule="exact"/>
        <w:ind w:left="142"/>
        <w:rPr>
          <w:rFonts w:ascii="Arial" w:hAnsi="Arial" w:cs="Arial"/>
          <w:b/>
          <w:sz w:val="18"/>
          <w:szCs w:val="16"/>
          <w:lang w:val="sk-SK"/>
        </w:rPr>
      </w:pPr>
    </w:p>
    <w:p w:rsidR="000464A7" w:rsidRDefault="000464A7" w:rsidP="00DE43A7">
      <w:pPr>
        <w:spacing w:line="320" w:lineRule="exact"/>
        <w:ind w:left="142"/>
        <w:rPr>
          <w:rFonts w:ascii="Arial" w:hAnsi="Arial" w:cs="Arial"/>
          <w:b/>
          <w:sz w:val="18"/>
          <w:szCs w:val="16"/>
          <w:lang w:val="sk-SK"/>
        </w:rPr>
      </w:pPr>
    </w:p>
    <w:p w:rsidR="000464A7" w:rsidRPr="00DE43A7" w:rsidRDefault="000464A7" w:rsidP="00DE43A7">
      <w:pPr>
        <w:spacing w:line="320" w:lineRule="exact"/>
        <w:ind w:left="142"/>
        <w:rPr>
          <w:rFonts w:ascii="Arial" w:hAnsi="Arial" w:cs="Arial"/>
          <w:b/>
          <w:sz w:val="18"/>
          <w:szCs w:val="16"/>
          <w:lang w:val="sk-SK"/>
        </w:rPr>
      </w:pPr>
    </w:p>
    <w:p w:rsidR="000464A7" w:rsidRDefault="000464A7" w:rsidP="00696821">
      <w:pPr>
        <w:spacing w:line="320" w:lineRule="exact"/>
        <w:ind w:left="8647"/>
        <w:rPr>
          <w:rFonts w:ascii="Arial" w:hAnsi="Arial" w:cs="Arial"/>
          <w:b/>
          <w:color w:val="000000"/>
          <w:sz w:val="18"/>
          <w:szCs w:val="18"/>
          <w:lang w:val="lv-LV"/>
        </w:rPr>
      </w:pPr>
      <w:r>
        <w:rPr>
          <w:rFonts w:ascii="Arial" w:hAnsi="Arial" w:cs="Arial"/>
          <w:b/>
          <w:color w:val="000000"/>
          <w:sz w:val="18"/>
          <w:szCs w:val="18"/>
          <w:lang w:val="lv-LV"/>
        </w:rPr>
        <w:t>Spokey s.r.o.</w:t>
      </w:r>
    </w:p>
    <w:p w:rsidR="000464A7" w:rsidRDefault="000464A7" w:rsidP="00696821">
      <w:pPr>
        <w:tabs>
          <w:tab w:val="left" w:pos="3261"/>
          <w:tab w:val="left" w:pos="5670"/>
        </w:tabs>
        <w:spacing w:line="320" w:lineRule="exact"/>
        <w:ind w:left="8647"/>
        <w:rPr>
          <w:rFonts w:ascii="Arial" w:hAnsi="Arial" w:cs="Arial"/>
          <w:bCs/>
          <w:color w:val="000000"/>
          <w:sz w:val="18"/>
          <w:szCs w:val="18"/>
          <w:lang w:val="lv-LV"/>
        </w:rPr>
      </w:pPr>
      <w:r>
        <w:rPr>
          <w:rFonts w:ascii="Arial" w:hAnsi="Arial" w:cs="Arial"/>
          <w:bCs/>
          <w:color w:val="000000"/>
          <w:sz w:val="18"/>
          <w:szCs w:val="18"/>
          <w:lang w:val="lv-LV"/>
        </w:rPr>
        <w:t>Sadová 618</w:t>
      </w:r>
    </w:p>
    <w:p w:rsidR="000464A7" w:rsidRDefault="000464A7" w:rsidP="00696821">
      <w:pPr>
        <w:tabs>
          <w:tab w:val="left" w:pos="3261"/>
          <w:tab w:val="left" w:pos="5670"/>
        </w:tabs>
        <w:spacing w:line="320" w:lineRule="exact"/>
        <w:ind w:left="8647"/>
        <w:rPr>
          <w:rFonts w:ascii="Arial" w:hAnsi="Arial" w:cs="Arial"/>
          <w:bCs/>
          <w:color w:val="000000"/>
          <w:sz w:val="18"/>
          <w:szCs w:val="18"/>
          <w:lang w:val="lv-LV"/>
        </w:rPr>
      </w:pPr>
      <w:r>
        <w:rPr>
          <w:rFonts w:ascii="Arial" w:hAnsi="Arial" w:cs="Arial"/>
          <w:bCs/>
          <w:color w:val="000000"/>
          <w:sz w:val="18"/>
          <w:szCs w:val="18"/>
          <w:lang w:val="lv-LV"/>
        </w:rPr>
        <w:t>738 01 Frýdek-Místek</w:t>
      </w:r>
    </w:p>
    <w:p w:rsidR="00416474" w:rsidRDefault="00416474" w:rsidP="00696821">
      <w:pPr>
        <w:tabs>
          <w:tab w:val="left" w:pos="3261"/>
          <w:tab w:val="left" w:pos="5670"/>
        </w:tabs>
        <w:spacing w:line="320" w:lineRule="exact"/>
        <w:ind w:left="8647"/>
        <w:rPr>
          <w:rFonts w:ascii="Arial" w:hAnsi="Arial" w:cs="Arial"/>
          <w:bCs/>
          <w:color w:val="000000"/>
          <w:sz w:val="18"/>
          <w:szCs w:val="18"/>
          <w:lang w:val="lv-LV"/>
        </w:rPr>
      </w:pPr>
    </w:p>
    <w:p w:rsidR="00416474" w:rsidRDefault="00416474" w:rsidP="00696821">
      <w:pPr>
        <w:tabs>
          <w:tab w:val="left" w:pos="3261"/>
          <w:tab w:val="left" w:pos="5670"/>
        </w:tabs>
        <w:spacing w:line="320" w:lineRule="exact"/>
        <w:ind w:left="8647"/>
        <w:rPr>
          <w:rFonts w:ascii="Arial" w:hAnsi="Arial" w:cs="Arial"/>
          <w:bCs/>
          <w:color w:val="000000"/>
          <w:sz w:val="18"/>
          <w:szCs w:val="18"/>
          <w:lang w:val="lv-LV"/>
        </w:rPr>
      </w:pPr>
    </w:p>
    <w:p w:rsidR="00416474" w:rsidRDefault="00416474" w:rsidP="00696821">
      <w:pPr>
        <w:tabs>
          <w:tab w:val="left" w:pos="3261"/>
          <w:tab w:val="left" w:pos="5670"/>
        </w:tabs>
        <w:spacing w:line="320" w:lineRule="exact"/>
        <w:ind w:left="8647"/>
        <w:rPr>
          <w:rFonts w:ascii="Arial" w:hAnsi="Arial" w:cs="Arial"/>
          <w:bCs/>
          <w:color w:val="000000"/>
          <w:sz w:val="18"/>
          <w:szCs w:val="18"/>
          <w:lang w:val="lv-LV"/>
        </w:rPr>
      </w:pPr>
    </w:p>
    <w:p w:rsidR="00416474" w:rsidRDefault="00663D15" w:rsidP="00416474">
      <w:pPr>
        <w:jc w:val="center"/>
        <w:rPr>
          <w:b/>
          <w:bCs/>
          <w:i/>
        </w:rPr>
      </w:pPr>
      <w:r>
        <w:rPr>
          <w:b/>
          <w:i/>
          <w:noProof/>
          <w:lang w:val="cs-CZ" w:eastAsia="cs-CZ"/>
        </w:rPr>
        <w:lastRenderedPageBreak/>
        <w:drawing>
          <wp:inline distT="0" distB="0" distL="0" distR="0">
            <wp:extent cx="5765800" cy="1854200"/>
            <wp:effectExtent l="19050" t="0" r="6350" b="0"/>
            <wp:docPr id="3" name="obrázek 3" descr="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jpg"/>
                    <pic:cNvPicPr>
                      <a:picLocks noChangeAspect="1" noChangeArrowheads="1"/>
                    </pic:cNvPicPr>
                  </pic:nvPicPr>
                  <pic:blipFill>
                    <a:blip r:embed="rId7"/>
                    <a:srcRect/>
                    <a:stretch>
                      <a:fillRect/>
                    </a:stretch>
                  </pic:blipFill>
                  <pic:spPr bwMode="auto">
                    <a:xfrm>
                      <a:off x="0" y="0"/>
                      <a:ext cx="5765800" cy="1854200"/>
                    </a:xfrm>
                    <a:prstGeom prst="rect">
                      <a:avLst/>
                    </a:prstGeom>
                    <a:noFill/>
                    <a:ln w="9525">
                      <a:noFill/>
                      <a:miter lim="800000"/>
                      <a:headEnd/>
                      <a:tailEnd/>
                    </a:ln>
                  </pic:spPr>
                </pic:pic>
              </a:graphicData>
            </a:graphic>
          </wp:inline>
        </w:drawing>
      </w:r>
    </w:p>
    <w:p w:rsidR="00416474" w:rsidRDefault="00416474" w:rsidP="00416474">
      <w:pPr>
        <w:jc w:val="center"/>
        <w:rPr>
          <w:b/>
          <w:bCs/>
        </w:rPr>
      </w:pPr>
    </w:p>
    <w:p w:rsidR="00416474" w:rsidRPr="001D5035" w:rsidRDefault="00EF2FEB" w:rsidP="00416474">
      <w:pPr>
        <w:spacing w:before="240" w:after="240"/>
        <w:jc w:val="center"/>
        <w:rPr>
          <w:rFonts w:ascii="Arial" w:hAnsi="Arial" w:cs="Arial"/>
          <w:caps/>
          <w:noProof/>
          <w:color w:val="E36C0A"/>
          <w:sz w:val="52"/>
          <w:szCs w:val="52"/>
        </w:rPr>
      </w:pPr>
      <w:r w:rsidRPr="00EF2FEB">
        <w:rPr>
          <w:noProof/>
          <w:lang w:val="cs-CZ" w:eastAsia="cs-CZ"/>
        </w:rPr>
        <w:pict>
          <v:line id="_x0000_s1031" style="position:absolute;left:0;text-align:left;z-index:251660288" from="28.85pt,48.7pt" to="501.35pt,48.7pt" wrapcoords="0 0 0 3 633 3 633 0 0 0" strokeweight="3pt">
            <v:stroke linestyle="thinThin"/>
            <w10:wrap type="tight"/>
          </v:line>
        </w:pict>
      </w:r>
      <w:r w:rsidR="00416474">
        <w:rPr>
          <w:rFonts w:ascii="Arial" w:hAnsi="Arial" w:cs="Arial"/>
          <w:b/>
          <w:sz w:val="26"/>
          <w:szCs w:val="26"/>
          <w:lang w:val="sk-SK"/>
        </w:rPr>
        <w:t xml:space="preserve">         </w:t>
      </w:r>
      <w:r w:rsidR="00416474" w:rsidRPr="00A354A3">
        <w:rPr>
          <w:rFonts w:ascii="Arial" w:hAnsi="Arial" w:cs="Arial"/>
          <w:b/>
          <w:sz w:val="26"/>
          <w:szCs w:val="26"/>
          <w:lang w:val="sk-SK"/>
        </w:rPr>
        <w:t xml:space="preserve"> </w:t>
      </w:r>
      <w:r w:rsidR="00416474" w:rsidRPr="001D5035">
        <w:rPr>
          <w:rFonts w:ascii="Arial" w:hAnsi="Arial" w:cs="Arial"/>
          <w:b/>
          <w:sz w:val="52"/>
          <w:szCs w:val="52"/>
          <w:lang w:val="sk-SK"/>
        </w:rPr>
        <w:t>SKATEBOARD</w:t>
      </w:r>
      <w:r w:rsidR="00416474" w:rsidRPr="001D5035">
        <w:rPr>
          <w:rFonts w:ascii="Arial" w:hAnsi="Arial" w:cs="Arial"/>
          <w:caps/>
          <w:noProof/>
          <w:color w:val="E36C0A"/>
          <w:sz w:val="52"/>
          <w:szCs w:val="52"/>
        </w:rPr>
        <w:t xml:space="preserve"> </w:t>
      </w:r>
    </w:p>
    <w:p w:rsidR="00416474" w:rsidRPr="001D5035" w:rsidRDefault="00416474" w:rsidP="00416474">
      <w:pPr>
        <w:spacing w:before="240" w:after="240"/>
        <w:jc w:val="center"/>
        <w:rPr>
          <w:rFonts w:ascii="Arial" w:hAnsi="Arial" w:cs="Arial"/>
          <w:caps/>
          <w:noProof/>
          <w:color w:val="000000"/>
          <w:sz w:val="28"/>
          <w:szCs w:val="28"/>
        </w:rPr>
      </w:pPr>
      <w:r>
        <w:rPr>
          <w:rFonts w:ascii="Arial" w:hAnsi="Arial" w:cs="Arial"/>
          <w:caps/>
          <w:noProof/>
          <w:color w:val="E36C0A"/>
          <w:sz w:val="48"/>
          <w:szCs w:val="48"/>
        </w:rPr>
        <w:t xml:space="preserve">     </w:t>
      </w:r>
    </w:p>
    <w:p w:rsidR="00416474" w:rsidRPr="00C0799B" w:rsidRDefault="00663D15" w:rsidP="00416474">
      <w:pPr>
        <w:spacing w:line="360" w:lineRule="auto"/>
        <w:jc w:val="center"/>
        <w:rPr>
          <w:b/>
          <w:bCs/>
          <w:color w:val="E36C0A"/>
          <w:sz w:val="48"/>
          <w:szCs w:val="48"/>
        </w:rPr>
      </w:pPr>
      <w:r>
        <w:rPr>
          <w:noProof/>
          <w:sz w:val="18"/>
          <w:szCs w:val="18"/>
          <w:lang w:val="cs-CZ" w:eastAsia="cs-CZ"/>
        </w:rPr>
        <w:drawing>
          <wp:inline distT="0" distB="0" distL="0" distR="0">
            <wp:extent cx="2495550" cy="2495550"/>
            <wp:effectExtent l="19050" t="0" r="0" b="0"/>
            <wp:docPr id="4" name="obrázek 4" descr="8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718.jpg"/>
                    <pic:cNvPicPr>
                      <a:picLocks noChangeAspect="1" noChangeArrowheads="1"/>
                    </pic:cNvPicPr>
                  </pic:nvPicPr>
                  <pic:blipFill>
                    <a:blip r:embed="rId8"/>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416474" w:rsidRDefault="00416474" w:rsidP="00416474">
      <w:pPr>
        <w:autoSpaceDE w:val="0"/>
        <w:autoSpaceDN w:val="0"/>
        <w:adjustRightInd w:val="0"/>
        <w:spacing w:before="120" w:after="120" w:line="240" w:lineRule="exact"/>
        <w:jc w:val="center"/>
        <w:rPr>
          <w:rFonts w:ascii="Arial" w:hAnsi="Arial" w:cs="Arial"/>
          <w:b/>
          <w:noProof/>
          <w:sz w:val="32"/>
          <w:szCs w:val="32"/>
          <w:lang w:val="sk-SK"/>
        </w:rPr>
      </w:pPr>
      <w:r w:rsidRPr="00482211">
        <w:rPr>
          <w:rFonts w:ascii="Arial" w:hAnsi="Arial" w:cs="Arial"/>
          <w:b/>
          <w:noProof/>
          <w:sz w:val="32"/>
          <w:szCs w:val="32"/>
          <w:lang w:val="sk-SK"/>
        </w:rPr>
        <w:t>NÁVOD NA OBSLUHU</w:t>
      </w:r>
    </w:p>
    <w:p w:rsidR="00416474" w:rsidRPr="0079712D" w:rsidRDefault="00416474" w:rsidP="00416474">
      <w:pPr>
        <w:pStyle w:val="Odstavecseseznamem"/>
        <w:numPr>
          <w:ilvl w:val="0"/>
          <w:numId w:val="35"/>
        </w:numPr>
        <w:autoSpaceDE w:val="0"/>
        <w:autoSpaceDN w:val="0"/>
        <w:adjustRightInd w:val="0"/>
        <w:spacing w:after="120" w:line="240" w:lineRule="exact"/>
        <w:ind w:left="426" w:hanging="284"/>
        <w:jc w:val="both"/>
        <w:rPr>
          <w:rFonts w:ascii="Arial" w:hAnsi="Arial" w:cs="Arial"/>
          <w:b/>
          <w:sz w:val="18"/>
          <w:szCs w:val="16"/>
          <w:lang w:val="cs-CZ"/>
        </w:rPr>
      </w:pPr>
      <w:r>
        <w:rPr>
          <w:rFonts w:ascii="Arial" w:hAnsi="Arial" w:cs="Arial"/>
          <w:b/>
          <w:sz w:val="18"/>
          <w:szCs w:val="16"/>
          <w:lang w:val="cs-CZ"/>
        </w:rPr>
        <w:t>Výrobek v souladu s normou EN 13613</w:t>
      </w:r>
    </w:p>
    <w:p w:rsidR="00416474" w:rsidRPr="0079712D" w:rsidRDefault="00416474" w:rsidP="00416474">
      <w:pPr>
        <w:pStyle w:val="Odstavecseseznamem"/>
        <w:numPr>
          <w:ilvl w:val="0"/>
          <w:numId w:val="35"/>
        </w:numPr>
        <w:autoSpaceDE w:val="0"/>
        <w:autoSpaceDN w:val="0"/>
        <w:adjustRightInd w:val="0"/>
        <w:spacing w:after="120" w:line="240" w:lineRule="exact"/>
        <w:ind w:left="426" w:hanging="284"/>
        <w:jc w:val="both"/>
        <w:rPr>
          <w:rFonts w:ascii="Arial" w:hAnsi="Arial" w:cs="Arial"/>
          <w:b/>
          <w:color w:val="000000"/>
          <w:sz w:val="18"/>
          <w:szCs w:val="16"/>
          <w:lang w:val="cs-CZ"/>
        </w:rPr>
      </w:pPr>
      <w:r w:rsidRPr="0079712D">
        <w:rPr>
          <w:rFonts w:ascii="Arial" w:hAnsi="Arial" w:cs="Arial"/>
          <w:b/>
          <w:color w:val="000000"/>
          <w:sz w:val="18"/>
          <w:szCs w:val="16"/>
          <w:lang w:val="cs-CZ"/>
        </w:rPr>
        <w:t>NEŽLI ZAČNEŠ POUŽÍVAT SKATEBOARD, PŘEČTI SI POZORNĚ TENTO NÁVOD A ZANECH K POZDĚJŠÍMU POUŽITÍ!!!</w:t>
      </w:r>
    </w:p>
    <w:p w:rsidR="00416474" w:rsidRPr="0079712D" w:rsidRDefault="00416474" w:rsidP="00416474">
      <w:pPr>
        <w:pStyle w:val="Odstavecseseznamem"/>
        <w:numPr>
          <w:ilvl w:val="0"/>
          <w:numId w:val="35"/>
        </w:numPr>
        <w:spacing w:after="120" w:line="240" w:lineRule="exact"/>
        <w:ind w:left="426" w:right="255" w:hanging="284"/>
        <w:rPr>
          <w:rFonts w:ascii="Arial" w:hAnsi="Arial"/>
          <w:b/>
          <w:color w:val="000000"/>
          <w:sz w:val="18"/>
          <w:szCs w:val="13"/>
          <w:lang w:val="cs-CZ"/>
        </w:rPr>
      </w:pPr>
      <w:r w:rsidRPr="0079712D">
        <w:rPr>
          <w:rFonts w:ascii="Arial" w:hAnsi="Arial" w:cs="Arial"/>
          <w:b/>
          <w:noProof/>
          <w:color w:val="000000"/>
          <w:sz w:val="18"/>
          <w:szCs w:val="13"/>
          <w:lang w:val="cs-CZ"/>
        </w:rPr>
        <w:t>VAROVÁNÍ</w:t>
      </w:r>
      <w:r w:rsidRPr="0079712D">
        <w:rPr>
          <w:rFonts w:ascii="Arial" w:hAnsi="Arial" w:cs="Arial"/>
          <w:b/>
          <w:color w:val="000000"/>
          <w:sz w:val="18"/>
          <w:szCs w:val="13"/>
          <w:lang w:val="cs-CZ"/>
        </w:rPr>
        <w:t xml:space="preserve">!! Je doporučeno používat ochrannou výbavu </w:t>
      </w:r>
      <w:r w:rsidRPr="0079712D">
        <w:rPr>
          <w:rFonts w:ascii="Arial" w:hAnsi="Arial"/>
          <w:b/>
          <w:color w:val="000000"/>
          <w:sz w:val="18"/>
          <w:szCs w:val="13"/>
          <w:lang w:val="cs-CZ"/>
        </w:rPr>
        <w:t>Maximáln</w:t>
      </w:r>
      <w:r>
        <w:rPr>
          <w:rFonts w:ascii="Arial" w:hAnsi="Arial"/>
          <w:b/>
          <w:color w:val="000000"/>
          <w:sz w:val="18"/>
          <w:szCs w:val="13"/>
          <w:lang w:val="cs-CZ"/>
        </w:rPr>
        <w:t>í</w:t>
      </w:r>
      <w:r w:rsidRPr="0079712D">
        <w:rPr>
          <w:rFonts w:ascii="Arial" w:hAnsi="Arial"/>
          <w:b/>
          <w:color w:val="000000"/>
          <w:sz w:val="18"/>
          <w:szCs w:val="13"/>
          <w:lang w:val="cs-CZ"/>
        </w:rPr>
        <w:t xml:space="preserve"> za</w:t>
      </w:r>
      <w:r>
        <w:rPr>
          <w:rFonts w:ascii="Arial" w:hAnsi="Arial"/>
          <w:b/>
          <w:color w:val="000000"/>
          <w:sz w:val="18"/>
          <w:szCs w:val="13"/>
          <w:lang w:val="cs-CZ"/>
        </w:rPr>
        <w:t xml:space="preserve">tížení produktu: </w:t>
      </w:r>
      <w:smartTag w:uri="urn:schemas-microsoft-com:office:smarttags" w:element="metricconverter">
        <w:smartTagPr>
          <w:attr w:name="ProductID" w:val="50 kg"/>
        </w:smartTagPr>
        <w:r>
          <w:rPr>
            <w:rFonts w:ascii="Arial" w:hAnsi="Arial"/>
            <w:b/>
            <w:color w:val="000000"/>
            <w:sz w:val="18"/>
            <w:szCs w:val="13"/>
            <w:lang w:val="cs-CZ"/>
          </w:rPr>
          <w:t xml:space="preserve">50 </w:t>
        </w:r>
        <w:r w:rsidRPr="0079712D">
          <w:rPr>
            <w:rFonts w:ascii="Arial" w:hAnsi="Arial"/>
            <w:b/>
            <w:color w:val="000000"/>
            <w:sz w:val="18"/>
            <w:szCs w:val="13"/>
            <w:lang w:val="cs-CZ"/>
          </w:rPr>
          <w:t>kg</w:t>
        </w:r>
      </w:smartTag>
      <w:r w:rsidRPr="0079712D">
        <w:rPr>
          <w:rFonts w:ascii="Arial" w:hAnsi="Arial"/>
          <w:b/>
          <w:color w:val="000000"/>
          <w:sz w:val="18"/>
          <w:szCs w:val="13"/>
          <w:lang w:val="cs-CZ"/>
        </w:rPr>
        <w:t>!</w:t>
      </w:r>
    </w:p>
    <w:p w:rsidR="00416474" w:rsidRPr="0079712D" w:rsidRDefault="00416474" w:rsidP="00416474">
      <w:pPr>
        <w:autoSpaceDE w:val="0"/>
        <w:autoSpaceDN w:val="0"/>
        <w:adjustRightInd w:val="0"/>
        <w:spacing w:line="240" w:lineRule="exact"/>
        <w:jc w:val="both"/>
        <w:rPr>
          <w:rFonts w:ascii="Arial" w:hAnsi="Arial" w:cs="Arial"/>
          <w:b/>
          <w:color w:val="000000"/>
          <w:sz w:val="18"/>
          <w:szCs w:val="16"/>
          <w:lang w:val="cs-CZ"/>
        </w:rPr>
      </w:pPr>
    </w:p>
    <w:p w:rsidR="00416474" w:rsidRPr="0079712D" w:rsidRDefault="00416474" w:rsidP="00416474">
      <w:pPr>
        <w:autoSpaceDE w:val="0"/>
        <w:autoSpaceDN w:val="0"/>
        <w:adjustRightInd w:val="0"/>
        <w:spacing w:before="120" w:after="120" w:line="240" w:lineRule="exact"/>
        <w:jc w:val="both"/>
        <w:rPr>
          <w:rFonts w:ascii="Arial" w:hAnsi="Arial" w:cs="Arial"/>
          <w:b/>
          <w:bCs/>
          <w:color w:val="000000"/>
          <w:sz w:val="22"/>
          <w:szCs w:val="22"/>
          <w:lang w:val="cs-CZ"/>
        </w:rPr>
      </w:pPr>
      <w:r w:rsidRPr="0079712D">
        <w:rPr>
          <w:rFonts w:ascii="Arial" w:hAnsi="Arial" w:cs="Arial"/>
          <w:b/>
          <w:bCs/>
          <w:color w:val="000000"/>
          <w:sz w:val="22"/>
          <w:szCs w:val="22"/>
          <w:lang w:val="cs-CZ"/>
        </w:rPr>
        <w:t>BEZPEČNOSTNÍ PRAVIDLA</w:t>
      </w: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POZOR: BĚH ANEBO NASKAKOVÁNÍ NA SKATEBOARD MOHOU BÝT VELMI NEBEZPEČNÉ</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Pro jízdu na skateboardu je nutné vyhlédnout takové místo, které umožní uživateli zlepšit jeho dovednosti, čili nikoliv chodníky nebo ulice, kde již došlo k vážným nehodám jak skateboardistů, tak i jiných lidí.  </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Vše se uč pomalu, zvláště novým trikům. Při ztrátě rovnováhy nečekat na pád, ale zastavit se a začít znovu. Nejprve sjíždět mírné svahy. Pak sjíždět takové svahy, kde lze rozvinout rychlost, při které lze ze skateboardu seskočit bez následného pádu.</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K nejvážnějším poraněním při skateboardingu patří zlomeniny kostí, takže se doporučuje nácvik pádu (je-li možné kotoulem) nejprve bez skateboardu.  </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Začínajícím skateboardistům se doporučuje trénovat společně s přáteli. K většině vážným zraněním dochází v prvním měsíci nácviku. </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Před seskočením ze skateboardu je třeba sledovat, kam deska může následně dojet; mohla by totiž poranit někoho jiného.  </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Vyhýbej se jízdě na mokrém nebo nerovném povrchu.</w:t>
      </w:r>
    </w:p>
    <w:p w:rsidR="00416474" w:rsidRPr="00EF0C48" w:rsidRDefault="00416474" w:rsidP="00416474">
      <w:pPr>
        <w:pStyle w:val="Odstavecseseznamem"/>
        <w:numPr>
          <w:ilvl w:val="0"/>
          <w:numId w:val="44"/>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Vstup do klubu ve svém blízkém okolí, tak se naučíš více. Ukaž sobě i jiným, že jsi dobrým skateboardistou, který dbá o sebe i druhé. </w:t>
      </w:r>
    </w:p>
    <w:p w:rsidR="00416474"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Naučit se padat může pak znatelně omezit možnost vážného poškození těla:</w:t>
      </w:r>
    </w:p>
    <w:p w:rsidR="00416474" w:rsidRPr="00EF0C48" w:rsidRDefault="00416474" w:rsidP="00416474">
      <w:pPr>
        <w:pStyle w:val="Odstavecseseznamem"/>
        <w:numPr>
          <w:ilvl w:val="0"/>
          <w:numId w:val="45"/>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Při ztrátě rovnováhy, je dobré se schoulit, tím se minimalizuje délka pádu.</w:t>
      </w:r>
    </w:p>
    <w:p w:rsidR="00416474" w:rsidRPr="00EF0C48" w:rsidRDefault="00416474" w:rsidP="00416474">
      <w:pPr>
        <w:pStyle w:val="Odstavecseseznamem"/>
        <w:numPr>
          <w:ilvl w:val="0"/>
          <w:numId w:val="45"/>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Při pádu se snaž dopadnout na měkkou část těla</w:t>
      </w:r>
    </w:p>
    <w:p w:rsidR="00416474" w:rsidRPr="00EF0C48" w:rsidRDefault="00416474" w:rsidP="00416474">
      <w:pPr>
        <w:pStyle w:val="Odstavecseseznamem"/>
        <w:numPr>
          <w:ilvl w:val="0"/>
          <w:numId w:val="45"/>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lastRenderedPageBreak/>
        <w:t>Při pádu zkus, na kolik je to možné, být pružným</w:t>
      </w:r>
    </w:p>
    <w:p w:rsidR="00416474" w:rsidRPr="0079712D" w:rsidRDefault="00416474" w:rsidP="00416474">
      <w:pPr>
        <w:autoSpaceDE w:val="0"/>
        <w:autoSpaceDN w:val="0"/>
        <w:adjustRightInd w:val="0"/>
        <w:spacing w:line="240" w:lineRule="exact"/>
        <w:ind w:left="142"/>
        <w:jc w:val="both"/>
        <w:rPr>
          <w:rFonts w:ascii="Arial" w:hAnsi="Arial"/>
          <w:color w:val="000000"/>
          <w:sz w:val="18"/>
          <w:lang w:val="cs-CZ"/>
        </w:rPr>
      </w:pPr>
      <w:r w:rsidRPr="0079712D">
        <w:rPr>
          <w:rFonts w:ascii="Arial" w:hAnsi="Arial" w:cs="Arial"/>
          <w:b/>
          <w:color w:val="000000"/>
          <w:sz w:val="18"/>
          <w:szCs w:val="16"/>
          <w:lang w:val="cs-CZ"/>
        </w:rPr>
        <w:t>NENÍ URČENO PRO OS</w:t>
      </w:r>
      <w:r>
        <w:rPr>
          <w:rFonts w:ascii="Arial" w:hAnsi="Arial" w:cs="Arial"/>
          <w:b/>
          <w:color w:val="000000"/>
          <w:sz w:val="18"/>
          <w:szCs w:val="16"/>
          <w:lang w:val="cs-CZ"/>
        </w:rPr>
        <w:t>O</w:t>
      </w:r>
      <w:r w:rsidRPr="0079712D">
        <w:rPr>
          <w:rFonts w:ascii="Arial" w:hAnsi="Arial" w:cs="Arial"/>
          <w:b/>
          <w:color w:val="000000"/>
          <w:sz w:val="18"/>
          <w:szCs w:val="16"/>
          <w:lang w:val="cs-CZ"/>
        </w:rPr>
        <w:t>BY S </w:t>
      </w:r>
      <w:r>
        <w:rPr>
          <w:rFonts w:ascii="Arial" w:hAnsi="Arial" w:cs="Arial"/>
          <w:b/>
          <w:color w:val="000000"/>
          <w:sz w:val="18"/>
          <w:szCs w:val="16"/>
          <w:lang w:val="cs-CZ"/>
        </w:rPr>
        <w:t xml:space="preserve">TĚLESNOU HMOTNOSTÍ VĚTŠÍ NEŽLI </w:t>
      </w:r>
      <w:smartTag w:uri="urn:schemas-microsoft-com:office:smarttags" w:element="metricconverter">
        <w:smartTagPr>
          <w:attr w:name="ProductID" w:val="50 kg"/>
        </w:smartTagPr>
        <w:r>
          <w:rPr>
            <w:rFonts w:ascii="Arial" w:hAnsi="Arial" w:cs="Arial"/>
            <w:b/>
            <w:color w:val="000000"/>
            <w:sz w:val="18"/>
            <w:szCs w:val="16"/>
            <w:lang w:val="cs-CZ"/>
          </w:rPr>
          <w:t>50</w:t>
        </w:r>
        <w:r w:rsidRPr="0079712D">
          <w:rPr>
            <w:rFonts w:ascii="Arial" w:hAnsi="Arial" w:cs="Arial"/>
            <w:b/>
            <w:color w:val="000000"/>
            <w:sz w:val="18"/>
            <w:szCs w:val="16"/>
            <w:lang w:val="cs-CZ"/>
          </w:rPr>
          <w:t xml:space="preserve"> KG</w:t>
        </w:r>
      </w:smartTag>
      <w:r w:rsidRPr="0079712D">
        <w:rPr>
          <w:rFonts w:ascii="Arial" w:hAnsi="Arial" w:cs="Arial"/>
          <w:b/>
          <w:color w:val="000000"/>
          <w:sz w:val="18"/>
          <w:szCs w:val="16"/>
          <w:lang w:val="cs-CZ"/>
        </w:rPr>
        <w:t xml:space="preserve"> !</w:t>
      </w:r>
      <w:r w:rsidRPr="0079712D">
        <w:rPr>
          <w:rFonts w:ascii="Arial" w:hAnsi="Arial"/>
          <w:color w:val="000000"/>
          <w:sz w:val="18"/>
          <w:lang w:val="cs-CZ"/>
        </w:rPr>
        <w:t xml:space="preserve"> </w:t>
      </w:r>
    </w:p>
    <w:p w:rsidR="00416474" w:rsidRDefault="00416474" w:rsidP="00416474">
      <w:pPr>
        <w:autoSpaceDE w:val="0"/>
        <w:autoSpaceDN w:val="0"/>
        <w:adjustRightInd w:val="0"/>
        <w:spacing w:before="120" w:after="120" w:line="240" w:lineRule="exact"/>
        <w:ind w:left="142"/>
        <w:jc w:val="both"/>
        <w:rPr>
          <w:rFonts w:ascii="Arial" w:hAnsi="Arial" w:cs="Arial"/>
          <w:b/>
          <w:color w:val="000000"/>
          <w:sz w:val="22"/>
          <w:szCs w:val="22"/>
          <w:lang w:val="cs-CZ"/>
        </w:rPr>
      </w:pPr>
    </w:p>
    <w:p w:rsidR="00416474" w:rsidRPr="0079712D" w:rsidRDefault="00416474" w:rsidP="00416474">
      <w:pPr>
        <w:autoSpaceDE w:val="0"/>
        <w:autoSpaceDN w:val="0"/>
        <w:adjustRightInd w:val="0"/>
        <w:spacing w:before="120" w:after="120" w:line="240" w:lineRule="exact"/>
        <w:jc w:val="both"/>
        <w:rPr>
          <w:rFonts w:ascii="Arial" w:hAnsi="Arial" w:cs="Arial"/>
          <w:b/>
          <w:color w:val="000000"/>
          <w:sz w:val="22"/>
          <w:szCs w:val="22"/>
          <w:lang w:val="cs-CZ"/>
        </w:rPr>
      </w:pPr>
      <w:r w:rsidRPr="0079712D">
        <w:rPr>
          <w:rFonts w:ascii="Arial" w:hAnsi="Arial" w:cs="Arial"/>
          <w:b/>
          <w:color w:val="000000"/>
          <w:sz w:val="22"/>
          <w:szCs w:val="22"/>
          <w:lang w:val="cs-CZ"/>
        </w:rPr>
        <w:t>INFORMACE TÝKAJÍCÍ SE KONSTRUKCE</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b/>
          <w:color w:val="000000"/>
          <w:sz w:val="18"/>
          <w:szCs w:val="16"/>
          <w:lang w:val="cs-CZ"/>
        </w:rPr>
        <w:t>VAROVÁNÍ!</w:t>
      </w:r>
      <w:r w:rsidRPr="0079712D">
        <w:rPr>
          <w:rFonts w:ascii="Arial" w:hAnsi="Arial" w:cs="Arial"/>
          <w:color w:val="000000"/>
          <w:sz w:val="18"/>
          <w:szCs w:val="16"/>
          <w:lang w:val="cs-CZ"/>
        </w:rPr>
        <w:t xml:space="preserve"> Nelze provádět žádné úpravy, které by mohly snížit bezpečnost.</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b/>
          <w:color w:val="000000"/>
          <w:sz w:val="18"/>
          <w:szCs w:val="16"/>
          <w:lang w:val="cs-CZ"/>
        </w:rPr>
        <w:t>POZOR!</w:t>
      </w:r>
      <w:r w:rsidRPr="0079712D">
        <w:rPr>
          <w:rFonts w:ascii="Arial" w:hAnsi="Arial" w:cs="Arial"/>
          <w:color w:val="000000"/>
          <w:sz w:val="18"/>
          <w:szCs w:val="16"/>
          <w:lang w:val="cs-CZ"/>
        </w:rPr>
        <w:t xml:space="preserve"> Protože nelze určit trvanlivost spojovacích prvků typu šrouby, matice apod., je zapotřebí pokaždé před jízdou kontrolovat účinnost všech spojovacích elementů. Pokud si všimnete toho, že libovolný element je uvolněný, je nutné tento dotáhnout a pakliže je poškozený, nahradit novým.  </w:t>
      </w:r>
    </w:p>
    <w:p w:rsidR="00416474" w:rsidRPr="0079712D" w:rsidRDefault="00416474" w:rsidP="00416474">
      <w:pPr>
        <w:spacing w:line="240" w:lineRule="exact"/>
        <w:rPr>
          <w:lang w:val="cs-CZ"/>
        </w:rPr>
      </w:pPr>
    </w:p>
    <w:p w:rsidR="00416474" w:rsidRPr="0079712D" w:rsidRDefault="00416474" w:rsidP="00416474">
      <w:pPr>
        <w:pStyle w:val="Nadpis1"/>
        <w:spacing w:before="120" w:after="120" w:line="240" w:lineRule="exact"/>
        <w:rPr>
          <w:color w:val="000000"/>
          <w:sz w:val="22"/>
          <w:szCs w:val="22"/>
          <w:lang w:val="cs-CZ"/>
        </w:rPr>
      </w:pPr>
      <w:r w:rsidRPr="0079712D">
        <w:rPr>
          <w:color w:val="000000"/>
          <w:sz w:val="22"/>
          <w:szCs w:val="22"/>
          <w:lang w:val="cs-CZ"/>
        </w:rPr>
        <w:t>NÁVOD K POUŽITÍ</w:t>
      </w: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A) V ŽÁDNÉM PŘÍPADĚ NENÍ DOVOLENO JEZDIT NA SK</w:t>
      </w:r>
      <w:r>
        <w:rPr>
          <w:rFonts w:ascii="Arial" w:hAnsi="Arial" w:cs="Arial"/>
          <w:b/>
          <w:bCs/>
          <w:color w:val="000000"/>
          <w:sz w:val="18"/>
          <w:szCs w:val="16"/>
          <w:lang w:val="cs-CZ"/>
        </w:rPr>
        <w:t>A</w:t>
      </w:r>
      <w:r w:rsidRPr="0079712D">
        <w:rPr>
          <w:rFonts w:ascii="Arial" w:hAnsi="Arial" w:cs="Arial"/>
          <w:b/>
          <w:bCs/>
          <w:color w:val="000000"/>
          <w:sz w:val="18"/>
          <w:szCs w:val="16"/>
          <w:lang w:val="cs-CZ"/>
        </w:rPr>
        <w:t>TEBO</w:t>
      </w:r>
      <w:r>
        <w:rPr>
          <w:rFonts w:ascii="Arial" w:hAnsi="Arial" w:cs="Arial"/>
          <w:b/>
          <w:bCs/>
          <w:color w:val="000000"/>
          <w:sz w:val="18"/>
          <w:szCs w:val="16"/>
          <w:lang w:val="cs-CZ"/>
        </w:rPr>
        <w:t>A</w:t>
      </w:r>
      <w:r w:rsidRPr="0079712D">
        <w:rPr>
          <w:rFonts w:ascii="Arial" w:hAnsi="Arial" w:cs="Arial"/>
          <w:b/>
          <w:bCs/>
          <w:color w:val="000000"/>
          <w:sz w:val="18"/>
          <w:szCs w:val="16"/>
          <w:lang w:val="cs-CZ"/>
        </w:rPr>
        <w:t>R</w:t>
      </w:r>
      <w:r>
        <w:rPr>
          <w:rFonts w:ascii="Arial" w:hAnsi="Arial" w:cs="Arial"/>
          <w:b/>
          <w:bCs/>
          <w:color w:val="000000"/>
          <w:sz w:val="18"/>
          <w:szCs w:val="16"/>
          <w:lang w:val="cs-CZ"/>
        </w:rPr>
        <w:t>DU</w:t>
      </w:r>
      <w:r w:rsidRPr="0079712D">
        <w:rPr>
          <w:rFonts w:ascii="Arial" w:hAnsi="Arial" w:cs="Arial"/>
          <w:b/>
          <w:bCs/>
          <w:color w:val="000000"/>
          <w:sz w:val="18"/>
          <w:szCs w:val="16"/>
          <w:lang w:val="cs-CZ"/>
        </w:rPr>
        <w:t xml:space="preserve"> TAK, ŽE SE DRŽÍME ZA VOZIDLY V SILNIČNÍM PROVOZU JAKO NAPŘ. ZA AUTOMOBILEM, KOLEM, AUTOBUSEM, NÁKLADNÍM VOZIDLEM APOD.  </w:t>
      </w:r>
    </w:p>
    <w:p w:rsidR="00416474" w:rsidRPr="0079712D" w:rsidRDefault="00416474" w:rsidP="00416474">
      <w:pPr>
        <w:autoSpaceDE w:val="0"/>
        <w:autoSpaceDN w:val="0"/>
        <w:adjustRightInd w:val="0"/>
        <w:spacing w:line="240" w:lineRule="exact"/>
        <w:ind w:left="142"/>
        <w:jc w:val="both"/>
        <w:rPr>
          <w:rFonts w:ascii="Arial" w:hAnsi="Arial" w:cs="Arial"/>
          <w:b/>
          <w:color w:val="000000"/>
          <w:sz w:val="18"/>
          <w:szCs w:val="16"/>
          <w:lang w:val="cs-CZ"/>
        </w:rPr>
      </w:pPr>
      <w:r w:rsidRPr="0079712D">
        <w:rPr>
          <w:rFonts w:ascii="Arial" w:hAnsi="Arial" w:cs="Arial"/>
          <w:b/>
          <w:color w:val="000000"/>
          <w:sz w:val="18"/>
          <w:szCs w:val="16"/>
          <w:lang w:val="cs-CZ"/>
        </w:rPr>
        <w:t xml:space="preserve">POUŽÍVÁNÍ SKATEBOARDU NA ULICI HROZÍ NEHODOU A V DŮSLEDKU INVALIDITOU ANEBO DOKONCE I SMRTÍ.  </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Jízda na skateboardu by měla být provozována na rovném, plochém, čistém a suchém povrchu, před zahájením jízdy je nutné se ujistit, že v prostoru, kde jízda bude probíhat, nejsou žádné díry, dolíky, kameny či muldy, které by mohly zapříčinit pád a poškození těla.</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Na skateboardu se nesmí provádět žádné složité figury ani akrobacie. Slouží pouze a výlučně rekreační jízdě.</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Vyhýbej se nerovným a mokrým povrchům.</w:t>
      </w:r>
    </w:p>
    <w:p w:rsidR="00416474" w:rsidRPr="0079712D" w:rsidRDefault="00416474" w:rsidP="00416474">
      <w:pPr>
        <w:autoSpaceDE w:val="0"/>
        <w:autoSpaceDN w:val="0"/>
        <w:adjustRightInd w:val="0"/>
        <w:spacing w:line="240" w:lineRule="exact"/>
        <w:ind w:left="142"/>
        <w:jc w:val="both"/>
        <w:rPr>
          <w:rFonts w:ascii="Arial" w:hAnsi="Arial" w:cs="Arial"/>
          <w:color w:val="000000"/>
          <w:sz w:val="18"/>
          <w:szCs w:val="16"/>
          <w:lang w:val="cs-CZ"/>
        </w:rPr>
      </w:pPr>
      <w:r w:rsidRPr="0079712D">
        <w:rPr>
          <w:rFonts w:ascii="Arial" w:hAnsi="Arial" w:cs="Arial"/>
          <w:color w:val="000000"/>
          <w:sz w:val="18"/>
          <w:szCs w:val="16"/>
          <w:lang w:val="cs-CZ"/>
        </w:rPr>
        <w:t>Skateboard se nesmí používat na ulici ani na chodníku.</w:t>
      </w:r>
    </w:p>
    <w:p w:rsidR="00416474" w:rsidRPr="0079712D" w:rsidRDefault="00416474" w:rsidP="00416474">
      <w:pPr>
        <w:spacing w:line="240" w:lineRule="exact"/>
        <w:ind w:left="142"/>
        <w:rPr>
          <w:rFonts w:ascii="Arial" w:hAnsi="Arial"/>
          <w:color w:val="000000"/>
          <w:sz w:val="18"/>
          <w:lang w:val="cs-CZ"/>
        </w:rPr>
      </w:pPr>
      <w:r w:rsidRPr="0079712D">
        <w:rPr>
          <w:rFonts w:ascii="Arial" w:hAnsi="Arial" w:cs="Arial"/>
          <w:bCs/>
          <w:color w:val="000000"/>
          <w:sz w:val="18"/>
          <w:szCs w:val="16"/>
          <w:lang w:val="cs-CZ"/>
        </w:rPr>
        <w:t>Před seskočením ze skateboardu je nutné ověřit jízdní dráhu, aby deska z této nevyjela a nezranila třetí osoby.</w:t>
      </w:r>
    </w:p>
    <w:p w:rsidR="00416474" w:rsidRPr="0079712D" w:rsidRDefault="00416474" w:rsidP="00416474">
      <w:pPr>
        <w:autoSpaceDE w:val="0"/>
        <w:autoSpaceDN w:val="0"/>
        <w:adjustRightInd w:val="0"/>
        <w:spacing w:line="240" w:lineRule="exact"/>
        <w:ind w:left="142"/>
        <w:jc w:val="both"/>
        <w:rPr>
          <w:rFonts w:ascii="Arial" w:hAnsi="Arial" w:cs="Arial"/>
          <w:b/>
          <w:color w:val="000000"/>
          <w:sz w:val="18"/>
          <w:szCs w:val="16"/>
          <w:lang w:val="cs-CZ"/>
        </w:rPr>
      </w:pPr>
      <w:r w:rsidRPr="0079712D">
        <w:rPr>
          <w:rFonts w:ascii="Arial" w:hAnsi="Arial" w:cs="Arial"/>
          <w:b/>
          <w:color w:val="000000"/>
          <w:sz w:val="18"/>
          <w:szCs w:val="16"/>
          <w:lang w:val="cs-CZ"/>
        </w:rPr>
        <w:t>Skateboard nemá zvláštní řídící mechanismus!!!</w:t>
      </w:r>
    </w:p>
    <w:p w:rsidR="00416474" w:rsidRDefault="00416474" w:rsidP="00416474">
      <w:pPr>
        <w:spacing w:line="240" w:lineRule="exact"/>
        <w:ind w:left="142"/>
        <w:rPr>
          <w:rFonts w:ascii="Arial" w:hAnsi="Arial" w:cs="Arial"/>
          <w:b/>
          <w:color w:val="000000"/>
          <w:sz w:val="18"/>
          <w:szCs w:val="16"/>
          <w:lang w:val="cs-CZ"/>
        </w:rPr>
      </w:pPr>
    </w:p>
    <w:p w:rsidR="00416474" w:rsidRPr="0079712D" w:rsidRDefault="00416474" w:rsidP="00416474">
      <w:pPr>
        <w:spacing w:line="240" w:lineRule="exact"/>
        <w:ind w:left="142"/>
        <w:rPr>
          <w:rFonts w:ascii="Arial" w:hAnsi="Arial" w:cs="Arial"/>
          <w:b/>
          <w:color w:val="000000"/>
          <w:sz w:val="18"/>
          <w:szCs w:val="16"/>
          <w:lang w:val="cs-CZ"/>
        </w:rPr>
      </w:pPr>
      <w:r w:rsidRPr="0079712D">
        <w:rPr>
          <w:rFonts w:ascii="Arial" w:hAnsi="Arial" w:cs="Arial"/>
          <w:b/>
          <w:color w:val="000000"/>
          <w:sz w:val="18"/>
          <w:szCs w:val="16"/>
          <w:lang w:val="cs-CZ"/>
        </w:rPr>
        <w:t>B)</w:t>
      </w:r>
      <w:r>
        <w:rPr>
          <w:rFonts w:ascii="Arial" w:hAnsi="Arial" w:cs="Arial"/>
          <w:b/>
          <w:color w:val="000000"/>
          <w:sz w:val="18"/>
          <w:szCs w:val="16"/>
          <w:lang w:val="cs-CZ"/>
        </w:rPr>
        <w:t xml:space="preserve"> </w:t>
      </w:r>
      <w:r w:rsidRPr="0079712D">
        <w:rPr>
          <w:rFonts w:ascii="Arial" w:hAnsi="Arial" w:cs="Arial"/>
          <w:b/>
          <w:color w:val="000000"/>
          <w:sz w:val="18"/>
          <w:szCs w:val="16"/>
          <w:lang w:val="cs-CZ"/>
        </w:rPr>
        <w:t xml:space="preserve">VAROVÁNÍ! JE NEZBYTNÉ POUŽÍVAT OCHRANNÉ VYBAVENÍ. </w:t>
      </w:r>
    </w:p>
    <w:p w:rsidR="00416474" w:rsidRPr="0079712D" w:rsidRDefault="00416474" w:rsidP="00416474">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Cs/>
          <w:color w:val="000000"/>
          <w:sz w:val="18"/>
          <w:szCs w:val="16"/>
          <w:lang w:val="cs-CZ"/>
        </w:rPr>
        <w:t xml:space="preserve">Během jízdy na skateboardu je nezbytné používat ochranné vybavení jako přilba, chrániče kolen, dlaní a loktů, abychom se chránili před případnými zraněními těla. Skateboard je určen k rekreační jízdě, nikoliv vrcholové. Skateboard používáme rozvážně, protože je zde potřebná velká obratnost, aby nedocházelo k nehodám a střetům, jež by mohly způsobit zranění uživatele a třetích osob.  </w:t>
      </w:r>
    </w:p>
    <w:p w:rsidR="00416474"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p>
    <w:p w:rsidR="00416474" w:rsidRPr="0079712D" w:rsidRDefault="00416474" w:rsidP="00416474">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
          <w:bCs/>
          <w:color w:val="000000"/>
          <w:sz w:val="18"/>
          <w:szCs w:val="16"/>
          <w:lang w:val="cs-CZ"/>
        </w:rPr>
        <w:t>C)</w:t>
      </w:r>
      <w:r>
        <w:rPr>
          <w:rFonts w:ascii="Arial" w:hAnsi="Arial" w:cs="Arial"/>
          <w:b/>
          <w:bCs/>
          <w:color w:val="000000"/>
          <w:sz w:val="18"/>
          <w:szCs w:val="16"/>
          <w:lang w:val="cs-CZ"/>
        </w:rPr>
        <w:t xml:space="preserve"> </w:t>
      </w:r>
      <w:r w:rsidRPr="0079712D">
        <w:rPr>
          <w:rFonts w:ascii="Arial" w:hAnsi="Arial" w:cs="Arial"/>
          <w:bCs/>
          <w:color w:val="000000"/>
          <w:sz w:val="18"/>
          <w:szCs w:val="16"/>
          <w:lang w:val="cs-CZ"/>
        </w:rPr>
        <w:t>Před jízdou vždy zrakově oceň jízdní vlastnosti. Pokud se kolečka nakláně</w:t>
      </w:r>
      <w:r>
        <w:rPr>
          <w:rFonts w:ascii="Arial" w:hAnsi="Arial" w:cs="Arial"/>
          <w:bCs/>
          <w:color w:val="000000"/>
          <w:sz w:val="18"/>
          <w:szCs w:val="16"/>
          <w:lang w:val="cs-CZ"/>
        </w:rPr>
        <w:t>j</w:t>
      </w:r>
      <w:r w:rsidRPr="0079712D">
        <w:rPr>
          <w:rFonts w:ascii="Arial" w:hAnsi="Arial" w:cs="Arial"/>
          <w:bCs/>
          <w:color w:val="000000"/>
          <w:sz w:val="18"/>
          <w:szCs w:val="16"/>
          <w:lang w:val="cs-CZ"/>
        </w:rPr>
        <w:t xml:space="preserve">í do boků je nutné ověřit, zda jsou správně dotažená. Pokud se kolečka netočí správně, je třeba ložiska promazat lehkým strojním olejem.  </w:t>
      </w:r>
    </w:p>
    <w:p w:rsidR="00416474" w:rsidRPr="0079712D" w:rsidRDefault="00416474" w:rsidP="00416474">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Cs/>
          <w:color w:val="000000"/>
          <w:sz w:val="18"/>
          <w:szCs w:val="16"/>
          <w:lang w:val="cs-CZ"/>
        </w:rPr>
        <w:t xml:space="preserve">Doporučuje se, aby výměna jakýchkoliv dílů byla prováděna oprávněnou osobou a s použitím vhodných náhradních dílů.  </w:t>
      </w: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Cs/>
          <w:color w:val="000000"/>
          <w:sz w:val="18"/>
          <w:szCs w:val="16"/>
          <w:lang w:val="cs-CZ"/>
        </w:rPr>
        <w:t xml:space="preserve">Pravidelně kontrolujeme stav skateboardu, stav jeho opotřebení, a připevnění nápravy k desce.   </w:t>
      </w:r>
    </w:p>
    <w:p w:rsidR="00416474"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p>
    <w:p w:rsidR="00416474" w:rsidRPr="0079712D" w:rsidRDefault="00416474" w:rsidP="00416474">
      <w:pPr>
        <w:autoSpaceDE w:val="0"/>
        <w:autoSpaceDN w:val="0"/>
        <w:adjustRightInd w:val="0"/>
        <w:spacing w:line="240" w:lineRule="exact"/>
        <w:ind w:left="142"/>
        <w:jc w:val="both"/>
        <w:rPr>
          <w:rFonts w:ascii="Arial" w:hAnsi="Arial" w:cs="Arial"/>
          <w:bCs/>
          <w:color w:val="000000"/>
          <w:sz w:val="18"/>
          <w:szCs w:val="16"/>
          <w:lang w:val="cs-CZ"/>
        </w:rPr>
      </w:pPr>
      <w:r w:rsidRPr="0079712D">
        <w:rPr>
          <w:rFonts w:ascii="Arial" w:hAnsi="Arial" w:cs="Arial"/>
          <w:b/>
          <w:bCs/>
          <w:color w:val="000000"/>
          <w:sz w:val="18"/>
          <w:szCs w:val="16"/>
          <w:lang w:val="cs-CZ"/>
        </w:rPr>
        <w:t>D)</w:t>
      </w:r>
      <w:r>
        <w:rPr>
          <w:rFonts w:ascii="Arial" w:hAnsi="Arial" w:cs="Arial"/>
          <w:b/>
          <w:bCs/>
          <w:color w:val="000000"/>
          <w:sz w:val="18"/>
          <w:szCs w:val="16"/>
          <w:lang w:val="cs-CZ"/>
        </w:rPr>
        <w:t xml:space="preserve"> </w:t>
      </w:r>
      <w:r w:rsidRPr="0079712D">
        <w:rPr>
          <w:rFonts w:ascii="Arial" w:hAnsi="Arial" w:cs="Arial"/>
          <w:bCs/>
          <w:color w:val="000000"/>
          <w:sz w:val="18"/>
          <w:szCs w:val="16"/>
          <w:lang w:val="cs-CZ"/>
        </w:rPr>
        <w:t xml:space="preserve">Brzdění provádíme tak, že přeneseme váhu těla na jednu nohu a přitlačením desky k zemi, aby se otírala o podklad.  </w:t>
      </w:r>
    </w:p>
    <w:p w:rsidR="00416474" w:rsidRDefault="00416474" w:rsidP="00416474">
      <w:pPr>
        <w:autoSpaceDE w:val="0"/>
        <w:autoSpaceDN w:val="0"/>
        <w:adjustRightInd w:val="0"/>
        <w:spacing w:line="240" w:lineRule="exact"/>
        <w:jc w:val="both"/>
        <w:rPr>
          <w:rFonts w:ascii="Arial" w:hAnsi="Arial" w:cs="Arial"/>
          <w:b/>
          <w:bCs/>
          <w:color w:val="000000"/>
          <w:sz w:val="18"/>
          <w:szCs w:val="20"/>
          <w:lang w:val="cs-CZ"/>
        </w:rPr>
      </w:pPr>
    </w:p>
    <w:p w:rsidR="00416474" w:rsidRPr="0079712D" w:rsidRDefault="00416474" w:rsidP="00416474">
      <w:pPr>
        <w:autoSpaceDE w:val="0"/>
        <w:autoSpaceDN w:val="0"/>
        <w:adjustRightInd w:val="0"/>
        <w:spacing w:before="120" w:after="120" w:line="240" w:lineRule="exact"/>
        <w:jc w:val="both"/>
        <w:rPr>
          <w:rFonts w:ascii="Arial" w:hAnsi="Arial" w:cs="Arial"/>
          <w:b/>
          <w:bCs/>
          <w:color w:val="000000"/>
          <w:sz w:val="22"/>
          <w:szCs w:val="22"/>
          <w:lang w:val="cs-CZ"/>
        </w:rPr>
      </w:pPr>
      <w:r w:rsidRPr="0079712D">
        <w:rPr>
          <w:rFonts w:ascii="Arial" w:hAnsi="Arial" w:cs="Arial"/>
          <w:b/>
          <w:bCs/>
          <w:color w:val="000000"/>
          <w:sz w:val="22"/>
          <w:szCs w:val="22"/>
          <w:lang w:val="cs-CZ"/>
        </w:rPr>
        <w:t>PRAVIDLA POUŽÍVÁNÍ A ÚDRŽBY</w:t>
      </w: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 xml:space="preserve">POZOR! Pravidelná kontrola a údržba skateboardu má vliv na zlepšení bezpečnosti.  </w:t>
      </w:r>
    </w:p>
    <w:p w:rsidR="00416474" w:rsidRPr="0079712D" w:rsidRDefault="00416474" w:rsidP="00416474">
      <w:pPr>
        <w:autoSpaceDE w:val="0"/>
        <w:autoSpaceDN w:val="0"/>
        <w:adjustRightInd w:val="0"/>
        <w:spacing w:line="240" w:lineRule="exact"/>
        <w:ind w:left="142"/>
        <w:jc w:val="both"/>
        <w:rPr>
          <w:rFonts w:ascii="Arial" w:hAnsi="Arial" w:cs="Arial"/>
          <w:b/>
          <w:bCs/>
          <w:color w:val="000000"/>
          <w:sz w:val="18"/>
          <w:szCs w:val="16"/>
          <w:lang w:val="cs-CZ"/>
        </w:rPr>
      </w:pPr>
      <w:r w:rsidRPr="0079712D">
        <w:rPr>
          <w:rFonts w:ascii="Arial" w:hAnsi="Arial" w:cs="Arial"/>
          <w:b/>
          <w:bCs/>
          <w:color w:val="000000"/>
          <w:sz w:val="18"/>
          <w:szCs w:val="16"/>
          <w:lang w:val="cs-CZ"/>
        </w:rPr>
        <w:t>POZOR! VEŠKERÉ VÝMĚNY A ÚD</w:t>
      </w:r>
      <w:r>
        <w:rPr>
          <w:rFonts w:ascii="Arial" w:hAnsi="Arial" w:cs="Arial"/>
          <w:b/>
          <w:bCs/>
          <w:color w:val="000000"/>
          <w:sz w:val="18"/>
          <w:szCs w:val="16"/>
          <w:lang w:val="cs-CZ"/>
        </w:rPr>
        <w:t>R</w:t>
      </w:r>
      <w:r w:rsidRPr="0079712D">
        <w:rPr>
          <w:rFonts w:ascii="Arial" w:hAnsi="Arial" w:cs="Arial"/>
          <w:b/>
          <w:bCs/>
          <w:color w:val="000000"/>
          <w:sz w:val="18"/>
          <w:szCs w:val="16"/>
          <w:lang w:val="cs-CZ"/>
        </w:rPr>
        <w:t>ŽBA MUSÍ BÝT PROVÁDĚNY DOSPĚLOU OSOBOU ANEBO SPECIALIZOVANÝM SERVISEM.</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Ve skateboardu používáme vždy ložiska jednoho typu, není dovoleno používat různé druhy ložisek.  </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Pokud se kolečka poškodí anebo příliš otřou, je nutné je nahradit novými. Kolečka se nesmí vyměňovat po jednom. </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Pokud se kolečka správně netočí, je třeba promazat ložiska lehkým strojním olejem.  </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K tomu, aby skateboard měl dobré otáč</w:t>
      </w:r>
      <w:r>
        <w:rPr>
          <w:rFonts w:ascii="Arial" w:hAnsi="Arial" w:cs="Arial"/>
          <w:bCs/>
          <w:color w:val="000000"/>
          <w:sz w:val="18"/>
          <w:szCs w:val="16"/>
          <w:lang w:val="cs-CZ"/>
        </w:rPr>
        <w:t>ecí</w:t>
      </w:r>
      <w:r w:rsidRPr="00EF0C48">
        <w:rPr>
          <w:rFonts w:ascii="Arial" w:hAnsi="Arial" w:cs="Arial"/>
          <w:bCs/>
          <w:color w:val="000000"/>
          <w:sz w:val="18"/>
          <w:szCs w:val="16"/>
          <w:lang w:val="cs-CZ"/>
        </w:rPr>
        <w:t xml:space="preserve"> vlastnosti, je třeba se ujistit, zda všechny prvky připevnění jsou stabilní.</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Po každé jízdě je třeba odstranit všechna ostrá tělesa nanesená během jízdy.</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Vždy před každou jízdou zrakově kontroluj jízdní vlastnosti. Pokud se kolečka nakláně</w:t>
      </w:r>
      <w:r>
        <w:rPr>
          <w:rFonts w:ascii="Arial" w:hAnsi="Arial" w:cs="Arial"/>
          <w:bCs/>
          <w:color w:val="000000"/>
          <w:sz w:val="18"/>
          <w:szCs w:val="16"/>
          <w:lang w:val="cs-CZ"/>
        </w:rPr>
        <w:t>j</w:t>
      </w:r>
      <w:r w:rsidRPr="00EF0C48">
        <w:rPr>
          <w:rFonts w:ascii="Arial" w:hAnsi="Arial" w:cs="Arial"/>
          <w:bCs/>
          <w:color w:val="000000"/>
          <w:sz w:val="18"/>
          <w:szCs w:val="16"/>
          <w:lang w:val="cs-CZ"/>
        </w:rPr>
        <w:t xml:space="preserve">í do boků je nutné ověřit, zda jsou správně dotažená. </w:t>
      </w:r>
    </w:p>
    <w:p w:rsidR="00416474" w:rsidRPr="00EF0C48" w:rsidRDefault="00416474" w:rsidP="00416474">
      <w:pPr>
        <w:pStyle w:val="Odstavecseseznamem"/>
        <w:numPr>
          <w:ilvl w:val="1"/>
          <w:numId w:val="46"/>
        </w:numPr>
        <w:autoSpaceDE w:val="0"/>
        <w:autoSpaceDN w:val="0"/>
        <w:adjustRightInd w:val="0"/>
        <w:spacing w:line="240" w:lineRule="exact"/>
        <w:ind w:left="284" w:hanging="284"/>
        <w:jc w:val="both"/>
        <w:rPr>
          <w:rFonts w:ascii="Arial" w:hAnsi="Arial" w:cs="Arial"/>
          <w:bCs/>
          <w:color w:val="000000"/>
          <w:sz w:val="18"/>
          <w:szCs w:val="16"/>
          <w:lang w:val="cs-CZ"/>
        </w:rPr>
      </w:pPr>
      <w:r w:rsidRPr="00EF0C48">
        <w:rPr>
          <w:rFonts w:ascii="Arial" w:hAnsi="Arial" w:cs="Arial"/>
          <w:bCs/>
          <w:color w:val="000000"/>
          <w:sz w:val="18"/>
          <w:szCs w:val="16"/>
          <w:lang w:val="cs-CZ"/>
        </w:rPr>
        <w:t xml:space="preserve">Vždy před jízdou kontroluj, zda  na povrchu desky nejsou praskliny, pokud jsou vidět jakékoliv praskliny, skateboard se nehodí k dalšímu použití  a je nutné ho vyměnit.  </w:t>
      </w:r>
    </w:p>
    <w:p w:rsidR="00416474" w:rsidRPr="00833F89" w:rsidRDefault="00416474" w:rsidP="00416474">
      <w:pPr>
        <w:spacing w:line="280" w:lineRule="exact"/>
        <w:ind w:left="142"/>
        <w:rPr>
          <w:rFonts w:ascii="Arial" w:hAnsi="Arial" w:cs="Arial"/>
          <w:b/>
          <w:sz w:val="18"/>
          <w:szCs w:val="16"/>
          <w:lang w:val="sk-SK"/>
        </w:rPr>
      </w:pPr>
    </w:p>
    <w:p w:rsidR="00416474" w:rsidRDefault="00416474" w:rsidP="00416474">
      <w:pPr>
        <w:spacing w:line="320" w:lineRule="exact"/>
        <w:ind w:left="142"/>
        <w:rPr>
          <w:rFonts w:ascii="Arial" w:hAnsi="Arial" w:cs="Arial"/>
          <w:b/>
          <w:sz w:val="18"/>
          <w:szCs w:val="16"/>
          <w:lang w:val="sk-SK"/>
        </w:rPr>
      </w:pPr>
    </w:p>
    <w:p w:rsidR="00416474" w:rsidRPr="00DE43A7" w:rsidRDefault="00416474" w:rsidP="00416474">
      <w:pPr>
        <w:spacing w:line="320" w:lineRule="exact"/>
        <w:ind w:left="142"/>
        <w:rPr>
          <w:rFonts w:ascii="Arial" w:hAnsi="Arial" w:cs="Arial"/>
          <w:b/>
          <w:sz w:val="18"/>
          <w:szCs w:val="16"/>
          <w:lang w:val="sk-SK"/>
        </w:rPr>
      </w:pPr>
    </w:p>
    <w:p w:rsidR="00416474" w:rsidRDefault="00416474" w:rsidP="00416474">
      <w:pPr>
        <w:spacing w:line="320" w:lineRule="exact"/>
        <w:ind w:left="8647"/>
        <w:rPr>
          <w:rFonts w:ascii="Arial" w:hAnsi="Arial" w:cs="Arial"/>
          <w:b/>
          <w:color w:val="000000"/>
          <w:sz w:val="18"/>
          <w:szCs w:val="18"/>
          <w:lang w:val="lv-LV"/>
        </w:rPr>
      </w:pPr>
      <w:r>
        <w:rPr>
          <w:rFonts w:ascii="Arial" w:hAnsi="Arial" w:cs="Arial"/>
          <w:b/>
          <w:color w:val="000000"/>
          <w:sz w:val="18"/>
          <w:szCs w:val="18"/>
          <w:lang w:val="lv-LV"/>
        </w:rPr>
        <w:t>Spokey s.r.o.</w:t>
      </w:r>
    </w:p>
    <w:p w:rsidR="00416474" w:rsidRDefault="00416474" w:rsidP="00416474">
      <w:pPr>
        <w:tabs>
          <w:tab w:val="left" w:pos="3261"/>
          <w:tab w:val="left" w:pos="5670"/>
        </w:tabs>
        <w:spacing w:line="320" w:lineRule="exact"/>
        <w:ind w:left="8647"/>
        <w:rPr>
          <w:rFonts w:ascii="Arial" w:hAnsi="Arial" w:cs="Arial"/>
          <w:bCs/>
          <w:color w:val="000000"/>
          <w:sz w:val="18"/>
          <w:szCs w:val="18"/>
          <w:lang w:val="lv-LV"/>
        </w:rPr>
      </w:pPr>
      <w:r>
        <w:rPr>
          <w:rFonts w:ascii="Arial" w:hAnsi="Arial" w:cs="Arial"/>
          <w:bCs/>
          <w:color w:val="000000"/>
          <w:sz w:val="18"/>
          <w:szCs w:val="18"/>
          <w:lang w:val="lv-LV"/>
        </w:rPr>
        <w:t>Sadová 618</w:t>
      </w:r>
    </w:p>
    <w:p w:rsidR="00416474" w:rsidRPr="00696821" w:rsidRDefault="00416474" w:rsidP="00416474">
      <w:pPr>
        <w:tabs>
          <w:tab w:val="left" w:pos="3261"/>
          <w:tab w:val="left" w:pos="5670"/>
        </w:tabs>
        <w:spacing w:line="320" w:lineRule="exact"/>
        <w:ind w:left="8647"/>
        <w:rPr>
          <w:i/>
          <w:sz w:val="18"/>
          <w:szCs w:val="18"/>
          <w:lang w:val="sk-SK"/>
        </w:rPr>
      </w:pPr>
      <w:r>
        <w:rPr>
          <w:rFonts w:ascii="Arial" w:hAnsi="Arial" w:cs="Arial"/>
          <w:bCs/>
          <w:color w:val="000000"/>
          <w:sz w:val="18"/>
          <w:szCs w:val="18"/>
          <w:lang w:val="lv-LV"/>
        </w:rPr>
        <w:t>738 01 Frýdek-Místek</w:t>
      </w:r>
    </w:p>
    <w:p w:rsidR="00416474" w:rsidRPr="00696821" w:rsidRDefault="00416474" w:rsidP="00696821">
      <w:pPr>
        <w:tabs>
          <w:tab w:val="left" w:pos="3261"/>
          <w:tab w:val="left" w:pos="5670"/>
        </w:tabs>
        <w:spacing w:line="320" w:lineRule="exact"/>
        <w:ind w:left="8647"/>
        <w:rPr>
          <w:i/>
          <w:sz w:val="18"/>
          <w:szCs w:val="18"/>
          <w:lang w:val="sk-SK"/>
        </w:rPr>
      </w:pPr>
    </w:p>
    <w:sectPr w:rsidR="00416474" w:rsidRPr="00696821" w:rsidSect="0079712D">
      <w:footerReference w:type="even" r:id="rId9"/>
      <w:footerReference w:type="default" r:id="rId10"/>
      <w:pgSz w:w="11906" w:h="16838"/>
      <w:pgMar w:top="567" w:right="567" w:bottom="567" w:left="56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E8" w:rsidRDefault="006513E8">
      <w:r>
        <w:separator/>
      </w:r>
    </w:p>
  </w:endnote>
  <w:endnote w:type="continuationSeparator" w:id="0">
    <w:p w:rsidR="006513E8" w:rsidRDefault="0065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A7" w:rsidRDefault="00EF2FEB" w:rsidP="00B0378D">
    <w:pPr>
      <w:pStyle w:val="Zpat"/>
      <w:framePr w:wrap="around" w:vAnchor="text" w:hAnchor="margin" w:xAlign="right" w:y="1"/>
      <w:rPr>
        <w:rStyle w:val="slostrnky"/>
      </w:rPr>
    </w:pPr>
    <w:r>
      <w:rPr>
        <w:rStyle w:val="slostrnky"/>
      </w:rPr>
      <w:fldChar w:fldCharType="begin"/>
    </w:r>
    <w:r w:rsidR="000464A7">
      <w:rPr>
        <w:rStyle w:val="slostrnky"/>
      </w:rPr>
      <w:instrText xml:space="preserve">PAGE  </w:instrText>
    </w:r>
    <w:r>
      <w:rPr>
        <w:rStyle w:val="slostrnky"/>
      </w:rPr>
      <w:fldChar w:fldCharType="end"/>
    </w:r>
  </w:p>
  <w:p w:rsidR="000464A7" w:rsidRDefault="000464A7" w:rsidP="00B0378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A7" w:rsidRPr="002834FF" w:rsidRDefault="00663D15">
    <w:pPr>
      <w:pStyle w:val="Zpat"/>
      <w:jc w:val="center"/>
      <w:rPr>
        <w:rFonts w:ascii="Arial" w:hAnsi="Arial" w:cs="Arial"/>
        <w:sz w:val="18"/>
        <w:szCs w:val="18"/>
      </w:rPr>
    </w:pPr>
    <w:r>
      <w:rPr>
        <w:noProof/>
        <w:lang w:val="cs-CZ" w:eastAsia="cs-CZ"/>
      </w:rPr>
      <w:drawing>
        <wp:anchor distT="0" distB="0" distL="114300" distR="114300" simplePos="0" relativeHeight="251657216" behindDoc="0" locked="0" layoutInCell="1" allowOverlap="1">
          <wp:simplePos x="0" y="0"/>
          <wp:positionH relativeFrom="column">
            <wp:posOffset>5325745</wp:posOffset>
          </wp:positionH>
          <wp:positionV relativeFrom="paragraph">
            <wp:posOffset>41910</wp:posOffset>
          </wp:positionV>
          <wp:extent cx="1639570" cy="106045"/>
          <wp:effectExtent l="19050" t="0" r="0" b="0"/>
          <wp:wrapSquare wrapText="bothSides"/>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1639570" cy="106045"/>
                  </a:xfrm>
                  <a:prstGeom prst="rect">
                    <a:avLst/>
                  </a:prstGeom>
                  <a:noFill/>
                </pic:spPr>
              </pic:pic>
            </a:graphicData>
          </a:graphic>
        </wp:anchor>
      </w:drawing>
    </w:r>
  </w:p>
  <w:p w:rsidR="000464A7" w:rsidRDefault="000464A7" w:rsidP="0032305E">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E8" w:rsidRDefault="006513E8">
      <w:r>
        <w:separator/>
      </w:r>
    </w:p>
  </w:footnote>
  <w:footnote w:type="continuationSeparator" w:id="0">
    <w:p w:rsidR="006513E8" w:rsidRDefault="0065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C37"/>
    <w:multiLevelType w:val="hybridMultilevel"/>
    <w:tmpl w:val="9D6011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D049ED"/>
    <w:multiLevelType w:val="hybridMultilevel"/>
    <w:tmpl w:val="51F8F448"/>
    <w:lvl w:ilvl="0" w:tplc="4EDA95C0">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nsid w:val="014F689B"/>
    <w:multiLevelType w:val="hybridMultilevel"/>
    <w:tmpl w:val="8C807CD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35A4583"/>
    <w:multiLevelType w:val="hybridMultilevel"/>
    <w:tmpl w:val="0CFEEB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B036C1"/>
    <w:multiLevelType w:val="hybridMultilevel"/>
    <w:tmpl w:val="900203C2"/>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405EC3"/>
    <w:multiLevelType w:val="hybridMultilevel"/>
    <w:tmpl w:val="41303B0C"/>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9280326"/>
    <w:multiLevelType w:val="hybridMultilevel"/>
    <w:tmpl w:val="32904FAE"/>
    <w:lvl w:ilvl="0" w:tplc="3B1CEA48">
      <w:start w:val="1"/>
      <w:numFmt w:val="decimal"/>
      <w:lvlText w:val="%1."/>
      <w:lvlJc w:val="left"/>
      <w:pPr>
        <w:tabs>
          <w:tab w:val="num" w:pos="720"/>
        </w:tabs>
        <w:ind w:left="720" w:hanging="360"/>
      </w:pPr>
      <w:rPr>
        <w:rFonts w:ascii="Verdana" w:eastAsia="Times New Roman" w:hAnsi="Verdana" w:cs="Times New Roman" w:hint="default"/>
        <w:b/>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9ED6EA7"/>
    <w:multiLevelType w:val="hybridMultilevel"/>
    <w:tmpl w:val="8B081CA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67417B8"/>
    <w:multiLevelType w:val="hybridMultilevel"/>
    <w:tmpl w:val="31EEC63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CE81438"/>
    <w:multiLevelType w:val="hybridMultilevel"/>
    <w:tmpl w:val="DF2423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2C4F56"/>
    <w:multiLevelType w:val="hybridMultilevel"/>
    <w:tmpl w:val="26806C72"/>
    <w:lvl w:ilvl="0" w:tplc="0415000F">
      <w:start w:val="1"/>
      <w:numFmt w:val="decimal"/>
      <w:lvlText w:val="%1."/>
      <w:lvlJc w:val="left"/>
      <w:pPr>
        <w:tabs>
          <w:tab w:val="num" w:pos="720"/>
        </w:tabs>
        <w:ind w:left="720" w:hanging="360"/>
      </w:pPr>
      <w:rPr>
        <w:rFonts w:cs="Times New Roman"/>
      </w:rPr>
    </w:lvl>
    <w:lvl w:ilvl="1" w:tplc="B784B3A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26F459E"/>
    <w:multiLevelType w:val="hybridMultilevel"/>
    <w:tmpl w:val="0B42391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6264125"/>
    <w:multiLevelType w:val="hybridMultilevel"/>
    <w:tmpl w:val="CDC8162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90C5D9C"/>
    <w:multiLevelType w:val="hybridMultilevel"/>
    <w:tmpl w:val="EE96A5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B551DEF"/>
    <w:multiLevelType w:val="hybridMultilevel"/>
    <w:tmpl w:val="371205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BA06B1"/>
    <w:multiLevelType w:val="hybridMultilevel"/>
    <w:tmpl w:val="DE4E117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nsid w:val="324B1ECE"/>
    <w:multiLevelType w:val="hybridMultilevel"/>
    <w:tmpl w:val="F5D2F9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76708D"/>
    <w:multiLevelType w:val="hybridMultilevel"/>
    <w:tmpl w:val="515CB254"/>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A36F53"/>
    <w:multiLevelType w:val="hybridMultilevel"/>
    <w:tmpl w:val="0CD4647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0317D0"/>
    <w:multiLevelType w:val="hybridMultilevel"/>
    <w:tmpl w:val="93C8F2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363387"/>
    <w:multiLevelType w:val="hybridMultilevel"/>
    <w:tmpl w:val="DA48BFF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ED127ED"/>
    <w:multiLevelType w:val="hybridMultilevel"/>
    <w:tmpl w:val="BD7480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21F6AE2"/>
    <w:multiLevelType w:val="hybridMultilevel"/>
    <w:tmpl w:val="3E0CC9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6586C1B"/>
    <w:multiLevelType w:val="hybridMultilevel"/>
    <w:tmpl w:val="12EE8BD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4A98782E"/>
    <w:multiLevelType w:val="hybridMultilevel"/>
    <w:tmpl w:val="8D603B72"/>
    <w:lvl w:ilvl="0" w:tplc="4EDA95C0">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C0E7CA3"/>
    <w:multiLevelType w:val="hybridMultilevel"/>
    <w:tmpl w:val="A3A8F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E554643"/>
    <w:multiLevelType w:val="hybridMultilevel"/>
    <w:tmpl w:val="6D14FE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04D5C31"/>
    <w:multiLevelType w:val="hybridMultilevel"/>
    <w:tmpl w:val="D9261646"/>
    <w:lvl w:ilvl="0" w:tplc="04150019">
      <w:start w:val="1"/>
      <w:numFmt w:val="lowerLetter"/>
      <w:lvlText w:val="%1."/>
      <w:lvlJc w:val="left"/>
      <w:pPr>
        <w:ind w:left="720" w:hanging="360"/>
      </w:pPr>
      <w:rPr>
        <w:rFonts w:cs="Times New Roman"/>
      </w:rPr>
    </w:lvl>
    <w:lvl w:ilvl="1" w:tplc="DC26502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237AEC"/>
    <w:multiLevelType w:val="hybridMultilevel"/>
    <w:tmpl w:val="FB7C7416"/>
    <w:lvl w:ilvl="0" w:tplc="C10ECC36">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6F3758D"/>
    <w:multiLevelType w:val="hybridMultilevel"/>
    <w:tmpl w:val="0144CA5C"/>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CF72816"/>
    <w:multiLevelType w:val="hybridMultilevel"/>
    <w:tmpl w:val="1F6256E4"/>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E2F7961"/>
    <w:multiLevelType w:val="hybridMultilevel"/>
    <w:tmpl w:val="951E17DE"/>
    <w:lvl w:ilvl="0" w:tplc="2932E5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EAB1B12"/>
    <w:multiLevelType w:val="hybridMultilevel"/>
    <w:tmpl w:val="34A64E20"/>
    <w:lvl w:ilvl="0" w:tplc="9E4EC038">
      <w:start w:val="1"/>
      <w:numFmt w:val="decimal"/>
      <w:lvlText w:val="%1."/>
      <w:lvlJc w:val="left"/>
      <w:pPr>
        <w:tabs>
          <w:tab w:val="num" w:pos="786"/>
        </w:tabs>
        <w:ind w:left="786" w:hanging="360"/>
      </w:pPr>
      <w:rPr>
        <w:rFonts w:ascii="Arial" w:eastAsia="Times New Roman" w:hAnsi="Arial" w:cs="Arial"/>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3">
    <w:nsid w:val="60875705"/>
    <w:multiLevelType w:val="hybridMultilevel"/>
    <w:tmpl w:val="4CCC8B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4">
    <w:nsid w:val="64F96E0A"/>
    <w:multiLevelType w:val="hybridMultilevel"/>
    <w:tmpl w:val="53A8B238"/>
    <w:lvl w:ilvl="0" w:tplc="0415000F">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8112256"/>
    <w:multiLevelType w:val="hybridMultilevel"/>
    <w:tmpl w:val="0F2442F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A8115DB"/>
    <w:multiLevelType w:val="hybridMultilevel"/>
    <w:tmpl w:val="3A6216B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CD730C4"/>
    <w:multiLevelType w:val="hybridMultilevel"/>
    <w:tmpl w:val="1E02B5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F79530B"/>
    <w:multiLevelType w:val="hybridMultilevel"/>
    <w:tmpl w:val="2F542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304378B"/>
    <w:multiLevelType w:val="hybridMultilevel"/>
    <w:tmpl w:val="180AABC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49B414D"/>
    <w:multiLevelType w:val="hybridMultilevel"/>
    <w:tmpl w:val="C974E1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51D3DBF"/>
    <w:multiLevelType w:val="hybridMultilevel"/>
    <w:tmpl w:val="FE3C060A"/>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9DE0F1D"/>
    <w:multiLevelType w:val="hybridMultilevel"/>
    <w:tmpl w:val="FADC8A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A2A7363"/>
    <w:multiLevelType w:val="hybridMultilevel"/>
    <w:tmpl w:val="78EA4B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FD61B88"/>
    <w:multiLevelType w:val="hybridMultilevel"/>
    <w:tmpl w:val="5DCA85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42"/>
  </w:num>
  <w:num w:numId="3">
    <w:abstractNumId w:val="22"/>
  </w:num>
  <w:num w:numId="4">
    <w:abstractNumId w:val="2"/>
  </w:num>
  <w:num w:numId="5">
    <w:abstractNumId w:val="25"/>
  </w:num>
  <w:num w:numId="6">
    <w:abstractNumId w:val="16"/>
  </w:num>
  <w:num w:numId="7">
    <w:abstractNumId w:val="21"/>
  </w:num>
  <w:num w:numId="8">
    <w:abstractNumId w:val="31"/>
  </w:num>
  <w:num w:numId="9">
    <w:abstractNumId w:val="4"/>
  </w:num>
  <w:num w:numId="10">
    <w:abstractNumId w:val="17"/>
  </w:num>
  <w:num w:numId="11">
    <w:abstractNumId w:val="41"/>
  </w:num>
  <w:num w:numId="12">
    <w:abstractNumId w:val="5"/>
  </w:num>
  <w:num w:numId="13">
    <w:abstractNumId w:val="4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8"/>
  </w:num>
  <w:num w:numId="20">
    <w:abstractNumId w:val="35"/>
  </w:num>
  <w:num w:numId="21">
    <w:abstractNumId w:val="14"/>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37"/>
  </w:num>
  <w:num w:numId="27">
    <w:abstractNumId w:val="8"/>
  </w:num>
  <w:num w:numId="28">
    <w:abstractNumId w:val="32"/>
  </w:num>
  <w:num w:numId="29">
    <w:abstractNumId w:val="34"/>
  </w:num>
  <w:num w:numId="30">
    <w:abstractNumId w:val="7"/>
  </w:num>
  <w:num w:numId="31">
    <w:abstractNumId w:val="33"/>
  </w:num>
  <w:num w:numId="32">
    <w:abstractNumId w:val="1"/>
  </w:num>
  <w:num w:numId="33">
    <w:abstractNumId w:val="24"/>
  </w:num>
  <w:num w:numId="34">
    <w:abstractNumId w:val="40"/>
  </w:num>
  <w:num w:numId="35">
    <w:abstractNumId w:val="23"/>
  </w:num>
  <w:num w:numId="36">
    <w:abstractNumId w:val="27"/>
  </w:num>
  <w:num w:numId="37">
    <w:abstractNumId w:val="26"/>
  </w:num>
  <w:num w:numId="38">
    <w:abstractNumId w:val="11"/>
  </w:num>
  <w:num w:numId="39">
    <w:abstractNumId w:val="12"/>
  </w:num>
  <w:num w:numId="40">
    <w:abstractNumId w:val="20"/>
  </w:num>
  <w:num w:numId="41">
    <w:abstractNumId w:val="18"/>
  </w:num>
  <w:num w:numId="42">
    <w:abstractNumId w:val="13"/>
  </w:num>
  <w:num w:numId="43">
    <w:abstractNumId w:val="0"/>
  </w:num>
  <w:num w:numId="44">
    <w:abstractNumId w:val="29"/>
  </w:num>
  <w:num w:numId="45">
    <w:abstractNumId w:val="3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F1ED0"/>
    <w:rsid w:val="000038AB"/>
    <w:rsid w:val="00013FF5"/>
    <w:rsid w:val="000464A7"/>
    <w:rsid w:val="00056336"/>
    <w:rsid w:val="00067C06"/>
    <w:rsid w:val="00072B37"/>
    <w:rsid w:val="00073728"/>
    <w:rsid w:val="00096739"/>
    <w:rsid w:val="000B2220"/>
    <w:rsid w:val="000B4B4D"/>
    <w:rsid w:val="000D2617"/>
    <w:rsid w:val="00102B8C"/>
    <w:rsid w:val="00143FBA"/>
    <w:rsid w:val="00157C74"/>
    <w:rsid w:val="00171819"/>
    <w:rsid w:val="0019245A"/>
    <w:rsid w:val="00196452"/>
    <w:rsid w:val="001A0A58"/>
    <w:rsid w:val="001B6EA1"/>
    <w:rsid w:val="001D4392"/>
    <w:rsid w:val="001D5035"/>
    <w:rsid w:val="001D7830"/>
    <w:rsid w:val="001F1FE3"/>
    <w:rsid w:val="001F5A2D"/>
    <w:rsid w:val="002171D6"/>
    <w:rsid w:val="00220F84"/>
    <w:rsid w:val="00243C10"/>
    <w:rsid w:val="002441D6"/>
    <w:rsid w:val="00257EB3"/>
    <w:rsid w:val="0026513B"/>
    <w:rsid w:val="0027707F"/>
    <w:rsid w:val="002834FF"/>
    <w:rsid w:val="0028668A"/>
    <w:rsid w:val="002B72C0"/>
    <w:rsid w:val="002E1A66"/>
    <w:rsid w:val="00313990"/>
    <w:rsid w:val="0032305E"/>
    <w:rsid w:val="00331D32"/>
    <w:rsid w:val="0035208E"/>
    <w:rsid w:val="003647D7"/>
    <w:rsid w:val="00387C21"/>
    <w:rsid w:val="003A449A"/>
    <w:rsid w:val="003D5258"/>
    <w:rsid w:val="003D79EE"/>
    <w:rsid w:val="003F7EA5"/>
    <w:rsid w:val="0041573D"/>
    <w:rsid w:val="00416474"/>
    <w:rsid w:val="004266CA"/>
    <w:rsid w:val="00450682"/>
    <w:rsid w:val="00452F77"/>
    <w:rsid w:val="00453044"/>
    <w:rsid w:val="00467776"/>
    <w:rsid w:val="004771F2"/>
    <w:rsid w:val="0047767D"/>
    <w:rsid w:val="00482211"/>
    <w:rsid w:val="004875C1"/>
    <w:rsid w:val="00492D5C"/>
    <w:rsid w:val="00493BC0"/>
    <w:rsid w:val="004B2359"/>
    <w:rsid w:val="004B7DFA"/>
    <w:rsid w:val="004C01C5"/>
    <w:rsid w:val="004C0808"/>
    <w:rsid w:val="004C62AE"/>
    <w:rsid w:val="004D6965"/>
    <w:rsid w:val="004F5B8B"/>
    <w:rsid w:val="005403C0"/>
    <w:rsid w:val="0055270E"/>
    <w:rsid w:val="005674BF"/>
    <w:rsid w:val="00573B39"/>
    <w:rsid w:val="005C12F1"/>
    <w:rsid w:val="005D34D9"/>
    <w:rsid w:val="005F1ED0"/>
    <w:rsid w:val="00626DFE"/>
    <w:rsid w:val="006331C6"/>
    <w:rsid w:val="00637671"/>
    <w:rsid w:val="006402C4"/>
    <w:rsid w:val="0065085E"/>
    <w:rsid w:val="0065122D"/>
    <w:rsid w:val="006513E8"/>
    <w:rsid w:val="00654603"/>
    <w:rsid w:val="00663D15"/>
    <w:rsid w:val="00696821"/>
    <w:rsid w:val="0069758D"/>
    <w:rsid w:val="006E1149"/>
    <w:rsid w:val="006E14DD"/>
    <w:rsid w:val="006E5E21"/>
    <w:rsid w:val="006E64C8"/>
    <w:rsid w:val="00705F65"/>
    <w:rsid w:val="007600DC"/>
    <w:rsid w:val="00776A37"/>
    <w:rsid w:val="0079712D"/>
    <w:rsid w:val="007A2725"/>
    <w:rsid w:val="007B5131"/>
    <w:rsid w:val="007B5B45"/>
    <w:rsid w:val="007B764C"/>
    <w:rsid w:val="007D3EB6"/>
    <w:rsid w:val="007D66D2"/>
    <w:rsid w:val="00811CEE"/>
    <w:rsid w:val="00833F89"/>
    <w:rsid w:val="008354D3"/>
    <w:rsid w:val="00847156"/>
    <w:rsid w:val="008578B3"/>
    <w:rsid w:val="00866A27"/>
    <w:rsid w:val="00873A62"/>
    <w:rsid w:val="00891361"/>
    <w:rsid w:val="00895596"/>
    <w:rsid w:val="008C1227"/>
    <w:rsid w:val="008C2376"/>
    <w:rsid w:val="008E1377"/>
    <w:rsid w:val="00912D45"/>
    <w:rsid w:val="00916BC9"/>
    <w:rsid w:val="009334E8"/>
    <w:rsid w:val="00936C71"/>
    <w:rsid w:val="00943216"/>
    <w:rsid w:val="0098376C"/>
    <w:rsid w:val="00995EAB"/>
    <w:rsid w:val="009A0DAC"/>
    <w:rsid w:val="009D0190"/>
    <w:rsid w:val="00A0759B"/>
    <w:rsid w:val="00A354A3"/>
    <w:rsid w:val="00A61A3A"/>
    <w:rsid w:val="00A70846"/>
    <w:rsid w:val="00A7402C"/>
    <w:rsid w:val="00A854A2"/>
    <w:rsid w:val="00AD6D3A"/>
    <w:rsid w:val="00AE074A"/>
    <w:rsid w:val="00AF3B41"/>
    <w:rsid w:val="00B020D9"/>
    <w:rsid w:val="00B0378D"/>
    <w:rsid w:val="00B65942"/>
    <w:rsid w:val="00B75C0B"/>
    <w:rsid w:val="00B94A2F"/>
    <w:rsid w:val="00BA1CB4"/>
    <w:rsid w:val="00BC1372"/>
    <w:rsid w:val="00BD5C62"/>
    <w:rsid w:val="00BE2481"/>
    <w:rsid w:val="00BF471B"/>
    <w:rsid w:val="00C0799B"/>
    <w:rsid w:val="00C223D3"/>
    <w:rsid w:val="00C71CF7"/>
    <w:rsid w:val="00C82D94"/>
    <w:rsid w:val="00C92278"/>
    <w:rsid w:val="00CA6030"/>
    <w:rsid w:val="00CB3031"/>
    <w:rsid w:val="00CC6B2A"/>
    <w:rsid w:val="00D032D7"/>
    <w:rsid w:val="00D41CCA"/>
    <w:rsid w:val="00D5763C"/>
    <w:rsid w:val="00D82D38"/>
    <w:rsid w:val="00DA14CC"/>
    <w:rsid w:val="00DB1E22"/>
    <w:rsid w:val="00DB7683"/>
    <w:rsid w:val="00DB7D0B"/>
    <w:rsid w:val="00DC23D1"/>
    <w:rsid w:val="00DC4FA9"/>
    <w:rsid w:val="00DD7D01"/>
    <w:rsid w:val="00DE43A7"/>
    <w:rsid w:val="00E156D3"/>
    <w:rsid w:val="00E52966"/>
    <w:rsid w:val="00E74859"/>
    <w:rsid w:val="00E87BE8"/>
    <w:rsid w:val="00E91002"/>
    <w:rsid w:val="00EC04EA"/>
    <w:rsid w:val="00EC2AE0"/>
    <w:rsid w:val="00EE7F8A"/>
    <w:rsid w:val="00EF0C48"/>
    <w:rsid w:val="00EF2FEB"/>
    <w:rsid w:val="00F04A2D"/>
    <w:rsid w:val="00F37F84"/>
    <w:rsid w:val="00F43257"/>
    <w:rsid w:val="00F5640C"/>
    <w:rsid w:val="00F66E98"/>
    <w:rsid w:val="00F76810"/>
    <w:rsid w:val="00F829AE"/>
    <w:rsid w:val="00F90176"/>
    <w:rsid w:val="00F97C6F"/>
    <w:rsid w:val="00FC637B"/>
    <w:rsid w:val="00FC7514"/>
    <w:rsid w:val="00FD356A"/>
    <w:rsid w:val="00FD4D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3FF5"/>
    <w:rPr>
      <w:sz w:val="24"/>
      <w:szCs w:val="24"/>
      <w:lang w:val="pl-PL" w:eastAsia="pl-PL"/>
    </w:rPr>
  </w:style>
  <w:style w:type="paragraph" w:styleId="Nadpis1">
    <w:name w:val="heading 1"/>
    <w:basedOn w:val="Normln"/>
    <w:next w:val="Normln"/>
    <w:link w:val="Nadpis1Char"/>
    <w:uiPriority w:val="99"/>
    <w:qFormat/>
    <w:rsid w:val="00912D45"/>
    <w:pPr>
      <w:keepNext/>
      <w:autoSpaceDE w:val="0"/>
      <w:autoSpaceDN w:val="0"/>
      <w:adjustRightInd w:val="0"/>
      <w:jc w:val="both"/>
      <w:outlineLvl w:val="0"/>
    </w:pPr>
    <w:rPr>
      <w:rFonts w:ascii="Arial" w:hAnsi="Arial" w:cs="Arial"/>
      <w:b/>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12D45"/>
    <w:rPr>
      <w:rFonts w:ascii="Arial" w:hAnsi="Arial" w:cs="Arial"/>
      <w:b/>
      <w:sz w:val="18"/>
      <w:szCs w:val="18"/>
      <w:lang w:val="pl-PL" w:eastAsia="pl-PL" w:bidi="ar-SA"/>
    </w:rPr>
  </w:style>
  <w:style w:type="paragraph" w:styleId="Zpat">
    <w:name w:val="footer"/>
    <w:basedOn w:val="Normln"/>
    <w:link w:val="ZpatChar"/>
    <w:uiPriority w:val="99"/>
    <w:rsid w:val="00B0378D"/>
    <w:pPr>
      <w:tabs>
        <w:tab w:val="center" w:pos="4536"/>
        <w:tab w:val="right" w:pos="9072"/>
      </w:tabs>
    </w:pPr>
  </w:style>
  <w:style w:type="character" w:customStyle="1" w:styleId="ZpatChar">
    <w:name w:val="Zápatí Char"/>
    <w:basedOn w:val="Standardnpsmoodstavce"/>
    <w:link w:val="Zpat"/>
    <w:uiPriority w:val="99"/>
    <w:locked/>
    <w:rsid w:val="0032305E"/>
    <w:rPr>
      <w:rFonts w:cs="Times New Roman"/>
      <w:sz w:val="24"/>
      <w:szCs w:val="24"/>
    </w:rPr>
  </w:style>
  <w:style w:type="character" w:styleId="slostrnky">
    <w:name w:val="page number"/>
    <w:basedOn w:val="Standardnpsmoodstavce"/>
    <w:uiPriority w:val="99"/>
    <w:rsid w:val="00B0378D"/>
    <w:rPr>
      <w:rFonts w:cs="Times New Roman"/>
    </w:rPr>
  </w:style>
  <w:style w:type="character" w:styleId="Hypertextovodkaz">
    <w:name w:val="Hyperlink"/>
    <w:basedOn w:val="Standardnpsmoodstavce"/>
    <w:uiPriority w:val="99"/>
    <w:rsid w:val="00B65942"/>
    <w:rPr>
      <w:rFonts w:cs="Times New Roman"/>
      <w:color w:val="0000FF"/>
      <w:u w:val="single"/>
    </w:rPr>
  </w:style>
  <w:style w:type="paragraph" w:styleId="Prosttext">
    <w:name w:val="Plain Text"/>
    <w:basedOn w:val="Normln"/>
    <w:link w:val="ProsttextChar"/>
    <w:uiPriority w:val="99"/>
    <w:rsid w:val="0055270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55270E"/>
    <w:rPr>
      <w:rFonts w:ascii="Consolas" w:hAnsi="Consolas" w:cs="Times New Roman"/>
      <w:sz w:val="21"/>
      <w:szCs w:val="21"/>
      <w:lang w:eastAsia="en-US"/>
    </w:rPr>
  </w:style>
  <w:style w:type="paragraph" w:styleId="Zhlav">
    <w:name w:val="header"/>
    <w:basedOn w:val="Normln"/>
    <w:link w:val="ZhlavChar"/>
    <w:uiPriority w:val="99"/>
    <w:rsid w:val="00F90176"/>
    <w:pPr>
      <w:tabs>
        <w:tab w:val="center" w:pos="4536"/>
        <w:tab w:val="right" w:pos="9072"/>
      </w:tabs>
    </w:pPr>
  </w:style>
  <w:style w:type="character" w:customStyle="1" w:styleId="ZhlavChar">
    <w:name w:val="Záhlaví Char"/>
    <w:basedOn w:val="Standardnpsmoodstavce"/>
    <w:link w:val="Zhlav"/>
    <w:uiPriority w:val="99"/>
    <w:locked/>
    <w:rsid w:val="00F90176"/>
    <w:rPr>
      <w:rFonts w:cs="Times New Roman"/>
      <w:sz w:val="24"/>
      <w:szCs w:val="24"/>
    </w:rPr>
  </w:style>
  <w:style w:type="paragraph" w:styleId="Zkladntext2">
    <w:name w:val="Body Text 2"/>
    <w:basedOn w:val="Normln"/>
    <w:link w:val="Zkladntext2Char"/>
    <w:uiPriority w:val="99"/>
    <w:rsid w:val="00BD5C62"/>
    <w:pPr>
      <w:widowControl w:val="0"/>
      <w:jc w:val="both"/>
    </w:pPr>
    <w:rPr>
      <w:rFonts w:ascii="Arial" w:eastAsia="SimSun" w:hAnsi="Arial" w:cs="Arial"/>
      <w:kern w:val="2"/>
      <w:sz w:val="28"/>
      <w:szCs w:val="20"/>
      <w:shd w:val="clear" w:color="auto" w:fill="FFFFFF"/>
      <w:lang w:val="en-US" w:eastAsia="zh-CN"/>
    </w:rPr>
  </w:style>
  <w:style w:type="character" w:customStyle="1" w:styleId="Zkladntext2Char">
    <w:name w:val="Základní text 2 Char"/>
    <w:basedOn w:val="Standardnpsmoodstavce"/>
    <w:link w:val="Zkladntext2"/>
    <w:uiPriority w:val="99"/>
    <w:locked/>
    <w:rsid w:val="00BD5C62"/>
    <w:rPr>
      <w:rFonts w:ascii="Arial" w:eastAsia="SimSun" w:hAnsi="Arial" w:cs="Arial"/>
      <w:kern w:val="2"/>
      <w:sz w:val="28"/>
      <w:lang w:val="en-US" w:eastAsia="zh-CN"/>
    </w:rPr>
  </w:style>
  <w:style w:type="paragraph" w:styleId="Nzev">
    <w:name w:val="Title"/>
    <w:basedOn w:val="Normln"/>
    <w:link w:val="NzevChar"/>
    <w:uiPriority w:val="99"/>
    <w:qFormat/>
    <w:rsid w:val="002834FF"/>
    <w:pPr>
      <w:widowControl w:val="0"/>
      <w:jc w:val="center"/>
    </w:pPr>
    <w:rPr>
      <w:rFonts w:eastAsia="SimSun"/>
      <w:b/>
      <w:kern w:val="2"/>
      <w:lang w:val="en-US" w:eastAsia="zh-CN"/>
    </w:rPr>
  </w:style>
  <w:style w:type="character" w:customStyle="1" w:styleId="NzevChar">
    <w:name w:val="Název Char"/>
    <w:basedOn w:val="Standardnpsmoodstavce"/>
    <w:link w:val="Nzev"/>
    <w:uiPriority w:val="99"/>
    <w:locked/>
    <w:rsid w:val="002834FF"/>
    <w:rPr>
      <w:rFonts w:eastAsia="SimSun" w:cs="Times New Roman"/>
      <w:b/>
      <w:kern w:val="2"/>
      <w:sz w:val="24"/>
      <w:szCs w:val="24"/>
      <w:lang w:val="en-US" w:eastAsia="zh-CN"/>
    </w:rPr>
  </w:style>
  <w:style w:type="paragraph" w:styleId="Textbubliny">
    <w:name w:val="Balloon Text"/>
    <w:basedOn w:val="Normln"/>
    <w:link w:val="TextbublinyChar"/>
    <w:uiPriority w:val="99"/>
    <w:rsid w:val="00AF3B41"/>
    <w:rPr>
      <w:rFonts w:ascii="Tahoma" w:hAnsi="Tahoma" w:cs="Tahoma"/>
      <w:sz w:val="16"/>
      <w:szCs w:val="16"/>
    </w:rPr>
  </w:style>
  <w:style w:type="character" w:customStyle="1" w:styleId="TextbublinyChar">
    <w:name w:val="Text bubliny Char"/>
    <w:basedOn w:val="Standardnpsmoodstavce"/>
    <w:link w:val="Textbubliny"/>
    <w:uiPriority w:val="99"/>
    <w:locked/>
    <w:rsid w:val="00AF3B41"/>
    <w:rPr>
      <w:rFonts w:ascii="Tahoma" w:hAnsi="Tahoma" w:cs="Tahoma"/>
      <w:sz w:val="16"/>
      <w:szCs w:val="16"/>
    </w:rPr>
  </w:style>
  <w:style w:type="paragraph" w:styleId="Odstavecseseznamem">
    <w:name w:val="List Paragraph"/>
    <w:basedOn w:val="Normln"/>
    <w:uiPriority w:val="99"/>
    <w:qFormat/>
    <w:rsid w:val="00A354A3"/>
    <w:pPr>
      <w:ind w:left="720"/>
      <w:contextualSpacing/>
    </w:pPr>
  </w:style>
</w:styles>
</file>

<file path=word/webSettings.xml><?xml version="1.0" encoding="utf-8"?>
<w:webSettings xmlns:r="http://schemas.openxmlformats.org/officeDocument/2006/relationships" xmlns:w="http://schemas.openxmlformats.org/wordprocessingml/2006/main">
  <w:divs>
    <w:div w:id="201089753">
      <w:marLeft w:val="0"/>
      <w:marRight w:val="0"/>
      <w:marTop w:val="0"/>
      <w:marBottom w:val="0"/>
      <w:divBdr>
        <w:top w:val="none" w:sz="0" w:space="0" w:color="auto"/>
        <w:left w:val="none" w:sz="0" w:space="0" w:color="auto"/>
        <w:bottom w:val="none" w:sz="0" w:space="0" w:color="auto"/>
        <w:right w:val="none" w:sz="0" w:space="0" w:color="auto"/>
      </w:divBdr>
    </w:div>
    <w:div w:id="201089754">
      <w:marLeft w:val="0"/>
      <w:marRight w:val="0"/>
      <w:marTop w:val="0"/>
      <w:marBottom w:val="0"/>
      <w:divBdr>
        <w:top w:val="none" w:sz="0" w:space="0" w:color="auto"/>
        <w:left w:val="none" w:sz="0" w:space="0" w:color="auto"/>
        <w:bottom w:val="none" w:sz="0" w:space="0" w:color="auto"/>
        <w:right w:val="none" w:sz="0" w:space="0" w:color="auto"/>
      </w:divBdr>
    </w:div>
    <w:div w:id="201089755">
      <w:marLeft w:val="0"/>
      <w:marRight w:val="0"/>
      <w:marTop w:val="0"/>
      <w:marBottom w:val="0"/>
      <w:divBdr>
        <w:top w:val="none" w:sz="0" w:space="0" w:color="auto"/>
        <w:left w:val="none" w:sz="0" w:space="0" w:color="auto"/>
        <w:bottom w:val="none" w:sz="0" w:space="0" w:color="auto"/>
        <w:right w:val="none" w:sz="0" w:space="0" w:color="auto"/>
      </w:divBdr>
    </w:div>
    <w:div w:id="201089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1476</Words>
  <Characters>8710</Characters>
  <Application>Microsoft Office Word</Application>
  <DocSecurity>0</DocSecurity>
  <Lines>72</Lines>
  <Paragraphs>20</Paragraphs>
  <ScaleCrop>false</ScaleCrop>
  <Company>SPOKEY POLSKA</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Mysłowice, dn</dc:title>
  <dc:creator>SPOKEY</dc:creator>
  <cp:lastModifiedBy>smandova</cp:lastModifiedBy>
  <cp:revision>2</cp:revision>
  <cp:lastPrinted>2010-08-03T10:27:00Z</cp:lastPrinted>
  <dcterms:created xsi:type="dcterms:W3CDTF">2016-01-21T12:22:00Z</dcterms:created>
  <dcterms:modified xsi:type="dcterms:W3CDTF">2016-01-21T12:22:00Z</dcterms:modified>
</cp:coreProperties>
</file>